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BB3287" w:rsidRDefault="00BB3287" w14:paraId="672A6659" wp14:textId="77777777">
      <w:pPr>
        <w:spacing w:line="360" w:lineRule="auto"/>
        <w:rPr>
          <w:rFonts w:ascii="Calibri" w:hAnsi="Calibri" w:eastAsia="Calibri" w:cs="Calibri"/>
          <w:sz w:val="24"/>
          <w:szCs w:val="24"/>
        </w:rPr>
      </w:pPr>
      <w:bookmarkStart w:name="_heading=h.ycjq7uao9wu3" w:colFirst="0" w:colLast="0" w:id="0"/>
      <w:bookmarkEnd w:id="0"/>
    </w:p>
    <w:tbl>
      <w:tblPr>
        <w:tblStyle w:val="Style29"/>
        <w:tblW w:w="901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63"/>
        <w:gridCol w:w="5055"/>
        <w:gridCol w:w="1701"/>
      </w:tblGrid>
      <w:tr xmlns:wp14="http://schemas.microsoft.com/office/word/2010/wordml" w:rsidR="00BB3287" w:rsidTr="066BDDB1" w14:paraId="3E8233F2" wp14:textId="77777777">
        <w:trPr>
          <w:trHeight w:val="1380"/>
        </w:trPr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6CA7DDB7" w:rsidRDefault="00BB3287" w14:paraId="5DAB6C7B" wp14:textId="3FD1A5F4">
            <w:pPr>
              <w:pStyle w:val="Normal"/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</w:pPr>
            <w:r w:rsidRPr="6CA7DDB7" w:rsidR="26E6143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TÍTULO:</w:t>
            </w:r>
          </w:p>
          <w:p w:rsidR="00BB3287" w:rsidP="15CC9615" w:rsidRDefault="00CC386C" w14:paraId="22C32DA5" wp14:textId="77777777">
            <w:pPr>
              <w:spacing w:after="0" w:line="360" w:lineRule="auto"/>
              <w:rPr>
                <w:rFonts w:ascii="Calibri" w:hAnsi="Calibri" w:eastAsia="Calibri" w:cs="Calibri"/>
                <w:i w:val="1"/>
                <w:iCs w:val="1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color w:val="0D0D0D" w:themeColor="text1" w:themeTint="F2" w:themeShade="FF"/>
                <w:sz w:val="24"/>
                <w:szCs w:val="24"/>
              </w:rPr>
              <w:t xml:space="preserve">Comitê de </w:t>
            </w:r>
            <w:r w:rsidRPr="15CC9615" w:rsidR="26E6143B">
              <w:rPr>
                <w:rFonts w:ascii="Calibri" w:hAnsi="Calibri" w:eastAsia="Calibri" w:cs="Calibri"/>
                <w:i w:val="1"/>
                <w:iCs w:val="1"/>
                <w:color w:val="0D0D0D" w:themeColor="text1" w:themeTint="F2" w:themeShade="FF"/>
                <w:sz w:val="24"/>
                <w:szCs w:val="24"/>
              </w:rPr>
              <w:t>Compliance</w:t>
            </w:r>
          </w:p>
        </w:tc>
        <w:tc>
          <w:tcPr>
            <w:tcW w:w="5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405449F7" w:rsidRDefault="00BB3287" w14:paraId="0FD462E3" wp14:textId="4146CF70">
            <w:pPr>
              <w:tabs>
                <w:tab w:val="left" w:leader="none" w:pos="6453"/>
                <w:tab w:val="left" w:leader="none" w:pos="7331"/>
              </w:tabs>
              <w:spacing w:after="0" w:line="360" w:lineRule="auto"/>
              <w:jc w:val="center"/>
            </w:pPr>
            <w:r w:rsidRPr="405449F7" w:rsidR="6321E15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SINDICATO DAS EMPRESAS DE TRANSPORTE DE PASSAGEIROS DE CAMPINA GRANDE </w:t>
            </w:r>
            <w:r w:rsidRPr="405449F7" w:rsidR="6321E158">
              <w:rPr>
                <w:rFonts w:ascii="Calibri" w:hAnsi="Calibri" w:eastAsia="Calibri" w:cs="Calibri"/>
                <w:noProof w:val="0"/>
                <w:sz w:val="19"/>
                <w:szCs w:val="19"/>
                <w:lang w:val="pt-BR"/>
              </w:rPr>
              <w:t xml:space="preserve"> </w:t>
            </w:r>
          </w:p>
          <w:p w:rsidR="00BB3287" w:rsidP="405449F7" w:rsidRDefault="00BB3287" w14:paraId="5A39BBE3" wp14:textId="0B2A0B4B">
            <w:pPr>
              <w:spacing w:after="0" w:line="36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9"/>
                <w:szCs w:val="19"/>
                <w:u w:val="none"/>
                <w:lang w:val="pt-BR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25F59BEC" wp14:textId="5BC92830">
            <w:pPr>
              <w:spacing w:after="0" w:line="360" w:lineRule="auto"/>
              <w:jc w:val="both"/>
            </w:pPr>
            <w:r w:rsidRPr="405449F7" w:rsidR="6418B36E">
              <w:rPr>
                <w:rFonts w:ascii="SimSun" w:hAnsi="SimSun" w:eastAsia="SimSun" w:cs="SimSun"/>
                <w:sz w:val="24"/>
                <w:szCs w:val="24"/>
              </w:rPr>
              <w:t>   </w:t>
            </w:r>
            <w:r w:rsidRPr="405449F7" w:rsidR="6418B36E">
              <w:rPr>
                <w:rFonts w:ascii="SimSun" w:hAnsi="SimSun" w:eastAsia="SimSun" w:cs="SimSun"/>
                <w:sz w:val="24"/>
                <w:szCs w:val="24"/>
              </w:rPr>
              <w:t>  </w:t>
            </w:r>
            <w:r w:rsidR="5513FEE7">
              <w:drawing>
                <wp:inline xmlns:wp14="http://schemas.microsoft.com/office/word/2010/wordprocessingDrawing" wp14:editId="69AAAD29" wp14:anchorId="77BBF4BD">
                  <wp:extent cx="514350" cy="514350"/>
                  <wp:effectExtent l="0" t="0" r="0" b="0"/>
                  <wp:docPr id="594198787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145e3d1dcf3c41ee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</w:tr>
      <w:tr xmlns:wp14="http://schemas.microsoft.com/office/word/2010/wordml" w:rsidR="00BB3287" w:rsidTr="066BDDB1" w14:paraId="7690F93A" wp14:textId="77777777">
        <w:trPr>
          <w:trHeight w:val="1005"/>
        </w:trPr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5A4BAB18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Elaborado por:</w:t>
            </w:r>
          </w:p>
          <w:p w:rsidR="00BB3287" w:rsidP="15CC9615" w:rsidRDefault="00CC386C" w14:paraId="2E743D75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color w:val="0D0D0D" w:themeColor="text1" w:themeTint="F2" w:themeShade="FF"/>
                <w:sz w:val="24"/>
                <w:szCs w:val="24"/>
              </w:rPr>
              <w:t xml:space="preserve">GTI Consultoria </w:t>
            </w:r>
          </w:p>
        </w:tc>
        <w:tc>
          <w:tcPr>
            <w:tcW w:w="5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12135513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Aprovada por:</w:t>
            </w:r>
          </w:p>
          <w:p w:rsidR="00BB3287" w:rsidP="15CC9615" w:rsidRDefault="00CC386C" w14:paraId="2EE8705E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sz w:val="24"/>
                <w:szCs w:val="24"/>
              </w:rPr>
              <w:t>Integrantes da reunião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70261B6C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Data:</w:t>
            </w:r>
          </w:p>
          <w:p w:rsidR="7B2ECFBD" w:rsidP="7CB95EC8" w:rsidRDefault="7B2ECFBD" w14:paraId="5A20DAB9" w14:textId="567DE1B3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both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066BDDB1" w:rsidR="6148788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03</w:t>
            </w:r>
            <w:r w:rsidRPr="066BDDB1" w:rsidR="1E7E15F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/0</w:t>
            </w:r>
            <w:r w:rsidRPr="066BDDB1" w:rsidR="4E547C4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4</w:t>
            </w:r>
            <w:r w:rsidRPr="066BDDB1" w:rsidR="1E7E15F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/202</w:t>
            </w:r>
            <w:r w:rsidRPr="066BDDB1" w:rsidR="07374D36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5</w:t>
            </w:r>
          </w:p>
          <w:p w:rsidR="00BB3287" w:rsidP="15CC9615" w:rsidRDefault="00BB3287" w14:paraId="41C8F396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:rsidR="6CA7DDB7" w:rsidP="6CA7DDB7" w:rsidRDefault="6CA7DDB7" w14:paraId="05397196" w14:textId="1772182A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066BDDB1" w14:paraId="3AC8078F">
        <w:trPr>
          <w:trHeight w:val="300"/>
        </w:trPr>
        <w:tc>
          <w:tcPr>
            <w:tcW w:w="9060" w:type="dxa"/>
            <w:tcMar/>
          </w:tcPr>
          <w:p w:rsidR="1EAF6889" w:rsidP="3B4005DC" w:rsidRDefault="1EAF6889" w14:paraId="1D2BB123" w14:textId="19E18EA2">
            <w:pPr>
              <w:spacing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3B4005DC" w:rsidR="1EAF6889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</w:t>
            </w:r>
            <w:r w:rsidRPr="3B4005DC" w:rsidR="348B41F8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articipantes</w:t>
            </w:r>
          </w:p>
          <w:p w:rsidR="175A8A7F" w:rsidP="066BDDB1" w:rsidRDefault="175A8A7F" w14:paraId="775C5226" w14:textId="18C05B91">
            <w:pPr>
              <w:tabs>
                <w:tab w:val="left" w:leader="none" w:pos="6453"/>
                <w:tab w:val="left" w:leader="none" w:pos="7331"/>
              </w:tabs>
              <w:spacing w:after="0" w:afterAutospacing="off" w:line="360" w:lineRule="auto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066BDDB1" w:rsidR="0C4951D0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Presentes: </w:t>
            </w:r>
            <w:r w:rsidRPr="066BDDB1" w:rsidR="48DFD54F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Jacilene</w:t>
            </w:r>
            <w:r w:rsidRPr="066BDDB1" w:rsidR="48DFD54F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Alcantara </w:t>
            </w:r>
            <w:r w:rsidRPr="066BDDB1" w:rsidR="48DFD54F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(GTI</w:t>
            </w:r>
            <w:r w:rsidRPr="066BDDB1" w:rsidR="48DFD54F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Consultoria)</w:t>
            </w:r>
            <w:r w:rsidRPr="066BDDB1" w:rsidR="48DFD54F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,</w:t>
            </w:r>
            <w:r w:rsidRPr="066BDDB1" w:rsidR="4B9B4DA9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066BDDB1" w:rsidR="4B9B4DA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Andr</w:t>
            </w:r>
            <w:r w:rsidRPr="066BDDB1" w:rsidR="4B9B4DA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é</w:t>
            </w:r>
            <w:r w:rsidRPr="066BDDB1" w:rsidR="4B9B4DA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 Paula, Márcia Pereira, Luiz Carlos, Joana </w:t>
            </w:r>
            <w:r w:rsidRPr="066BDDB1" w:rsidR="4B9B4DA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D'arc</w:t>
            </w:r>
            <w:r w:rsidRPr="066BDDB1" w:rsidR="4B9B4DA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, Adriana Barbosa.</w:t>
            </w:r>
          </w:p>
          <w:p w:rsidR="175A8A7F" w:rsidP="066BDDB1" w:rsidRDefault="175A8A7F" w14:paraId="279D3334" w14:textId="73BA0606">
            <w:pPr>
              <w:tabs>
                <w:tab w:val="left" w:leader="none" w:pos="6453"/>
                <w:tab w:val="left" w:leader="none" w:pos="7331"/>
              </w:tabs>
              <w:spacing w:after="0" w:afterAutospacing="off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066BDDB1" w:rsidR="2F759BAC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Ausentes:</w:t>
            </w:r>
            <w:r w:rsidRPr="066BDDB1" w:rsidR="0081FD20">
              <w:rPr>
                <w:rFonts w:ascii="Calibri" w:hAnsi="Calibri" w:eastAsia="Calibri" w:cs="Calibri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</w:p>
        </w:tc>
      </w:tr>
    </w:tbl>
    <w:p w:rsidR="6CA7DDB7" w:rsidP="3B4005DC" w:rsidRDefault="6CA7DDB7" w14:paraId="1FCE3F14" w14:textId="246BE276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Style w:val="Style30"/>
        <w:tblW w:w="90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019"/>
      </w:tblGrid>
      <w:tr xmlns:wp14="http://schemas.microsoft.com/office/word/2010/wordml" w:rsidR="00BB3287" w:rsidTr="066BDDB1" w14:paraId="7AC08724" wp14:textId="77777777">
        <w:tc>
          <w:tcPr>
            <w:tcW w:w="9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BB3287" w:rsidP="3B4005DC" w:rsidRDefault="00CC386C" w14:paraId="13E174C5" wp14:textId="2C7AEE77">
            <w:pPr>
              <w:spacing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066BDDB1" w:rsidR="0E41B0E8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P</w:t>
            </w:r>
            <w:r w:rsidRPr="066BDDB1" w:rsidR="5721CB9C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auta</w:t>
            </w:r>
          </w:p>
          <w:p w:rsidR="00BB3287" w:rsidP="066BDDB1" w:rsidRDefault="00CC386C" w14:paraId="034893E4" wp14:textId="450AC90F">
            <w:pPr>
              <w:spacing w:after="0" w:afterAutospacing="off" w:line="360" w:lineRule="auto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066BDDB1" w:rsidR="1D0DEC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Atualizações das atividades realizadas no mês de março.</w:t>
            </w:r>
          </w:p>
        </w:tc>
      </w:tr>
    </w:tbl>
    <w:p w:rsidR="6CA7DDB7" w:rsidP="3B4005DC" w:rsidRDefault="6CA7DDB7" w14:paraId="28D20C30" w14:textId="5CD0C703">
      <w:pPr>
        <w:pStyle w:val="Normal"/>
        <w:spacing w:after="0" w:afterAutospacing="off" w:line="360" w:lineRule="auto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066BDDB1" w14:paraId="1248CFE7">
        <w:trPr>
          <w:trHeight w:val="300"/>
        </w:trPr>
        <w:tc>
          <w:tcPr>
            <w:tcW w:w="9060" w:type="dxa"/>
            <w:tcMar/>
          </w:tcPr>
          <w:p w:rsidR="6A95667E" w:rsidP="6CA7DDB7" w:rsidRDefault="6A95667E" w14:paraId="66B0E024" w14:textId="7D2B8129">
            <w:pPr>
              <w:keepNext w:val="0"/>
              <w:keepLines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066BDDB1" w:rsidR="4DB7628B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noProof w:val="0"/>
                <w:sz w:val="24"/>
                <w:szCs w:val="24"/>
                <w:lang w:val="pt-BR"/>
              </w:rPr>
              <w:t>Abertura da Reunião</w:t>
            </w:r>
          </w:p>
          <w:p w:rsidR="6A95667E" w:rsidP="6FD11498" w:rsidRDefault="6A95667E" w14:paraId="1B8FBDA6" w14:textId="321FA545">
            <w:pPr>
              <w:keepNext w:val="0"/>
              <w:keepLines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066BDDB1" w:rsidR="73973C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A reunião foi iniciada por </w:t>
            </w:r>
            <w:r w:rsidRPr="066BDDB1" w:rsidR="73973C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066BDDB1" w:rsidR="73973C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Alcântara às 09:00h, por meio da plataforma online TEAMS. </w:t>
            </w:r>
            <w:r w:rsidRPr="066BDDB1" w:rsidR="73973C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066BDDB1" w:rsidR="73973C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deu as boas-vindas aos participantes agradecendo a presença de todos, e destacou a importância deste encontro, com intuito de atualizar os membros do Comitê de Compliance a respeito das atividades realizadas no mês de março do presente ano.</w:t>
            </w:r>
          </w:p>
        </w:tc>
      </w:tr>
    </w:tbl>
    <w:p w:rsidR="6CA7DDB7" w:rsidP="6CA7DDB7" w:rsidRDefault="6CA7DDB7" w14:paraId="57412644" w14:textId="2C12E90C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777DE273" w14:paraId="440FEB53">
        <w:trPr>
          <w:trHeight w:val="300"/>
        </w:trPr>
        <w:tc>
          <w:tcPr>
            <w:tcW w:w="9060" w:type="dxa"/>
            <w:tcMar/>
          </w:tcPr>
          <w:p w:rsidR="6A95667E" w:rsidP="777DE273" w:rsidRDefault="6A95667E" w14:paraId="7F858BFF" w14:textId="2EAEA2D3">
            <w:pPr>
              <w:pStyle w:val="Ttulo3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777DE273" w:rsidR="3D871D02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Apresentação das Atividades Realizadas</w:t>
            </w:r>
          </w:p>
          <w:p w:rsidR="6CA7DDB7" w:rsidP="777DE273" w:rsidRDefault="6CA7DDB7" w14:paraId="02B86191" w14:textId="6F6C5377">
            <w:pPr>
              <w:keepNext w:val="0"/>
              <w:keepLines w:val="0"/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777DE273" w:rsidR="1F609DF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Elaboração e Envio das Atas e Relatórios de Atividades</w:t>
            </w:r>
          </w:p>
          <w:p w:rsidR="6CA7DDB7" w:rsidP="777DE273" w:rsidRDefault="6CA7DDB7" w14:paraId="75065DEA" w14:textId="02AFB3E5">
            <w:pPr>
              <w:keepNext w:val="0"/>
              <w:keepLines w:val="0"/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777DE273" w:rsidR="1F609DF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 comentou que irá enviar as atas do mês anterior para os membros do comitê, dividindo-as por departamento. A solicitação é para que os participantes confirmem o recebimento e, caso haja dúvidas, questionem durante o envio das atas. A importância de validar as atas foi destacada, pois elas servem como evidências das reuniões e precisam ser bem arquivadas e estruturadas.</w:t>
            </w:r>
          </w:p>
          <w:p w:rsidR="6CA7DDB7" w:rsidP="777DE273" w:rsidRDefault="6CA7DDB7" w14:paraId="5E5DE0DA" w14:textId="4B728A08">
            <w:pPr>
              <w:keepNext w:val="0"/>
              <w:keepLines w:val="0"/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777DE273" w:rsidR="1F609DF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 explicou que o comitê receberá relatórios mensais sobre as atividades realizadas. O relatório de março já foi enviado anteriormente. A ideia é que todos recebam os relatórios no início de cada mês, para ciência das atividades realizadas pelos departamentos e o alinhamento do comitê.</w:t>
            </w:r>
          </w:p>
          <w:p w:rsidR="6CA7DDB7" w:rsidP="777DE273" w:rsidRDefault="6CA7DDB7" w14:paraId="66993B75" w14:textId="5D227F0E">
            <w:pPr>
              <w:keepNext w:val="0"/>
              <w:keepLines w:val="0"/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</w:p>
          <w:p w:rsidR="6CA7DDB7" w:rsidP="777DE273" w:rsidRDefault="6CA7DDB7" w14:paraId="5044C98B" w14:textId="60A2A945">
            <w:pPr>
              <w:keepNext w:val="0"/>
              <w:keepLines w:val="0"/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777DE273" w:rsidR="1F609DFD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Treinamentos e Plataforma de Capacitação</w:t>
            </w:r>
          </w:p>
          <w:p w:rsidR="6CA7DDB7" w:rsidP="777DE273" w:rsidRDefault="6CA7DDB7" w14:paraId="581957C7" w14:textId="0FD94831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</w:pPr>
            <w:r w:rsidRPr="777DE273" w:rsidR="1F609DFD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Marcia ressaltou a necessidade de dar continuidade aos treinamentos e </w:t>
            </w:r>
            <w:r w:rsidRPr="777DE273" w:rsidR="1F609DFD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Jacilene mencionou que está aguardando </w:t>
            </w:r>
            <w:r w:rsidRPr="777DE273" w:rsidR="7EB2BF94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>a plataforma</w:t>
            </w:r>
            <w:r w:rsidRPr="777DE273" w:rsidR="1F609DFD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 </w:t>
            </w:r>
            <w:r w:rsidRPr="777DE273" w:rsidR="1F609DFD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>Nubus</w:t>
            </w:r>
            <w:r w:rsidRPr="777DE273" w:rsidR="1F609DFD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 </w:t>
            </w:r>
            <w:r w:rsidRPr="777DE273" w:rsidR="5CD2221E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>para iniciar as capacitações e treinamentos.</w:t>
            </w:r>
          </w:p>
          <w:p w:rsidR="6CA7DDB7" w:rsidP="777DE273" w:rsidRDefault="6CA7DDB7" w14:paraId="1D58D5B3" w14:textId="112B2292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777DE273" w:rsidR="5CD2221E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Marcia solicitou a entrega das políticas internas, especialmente a política sobre o uso de celulares, e Jacilene explicou que as políticas estão sendo validades, mas que sobre os usos do celular será abordado </w:t>
            </w:r>
            <w:r w:rsidRPr="777DE273" w:rsidR="6A79144D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em forma de cursos educacionais. </w:t>
            </w:r>
          </w:p>
          <w:p w:rsidR="6CA7DDB7" w:rsidP="777DE273" w:rsidRDefault="6CA7DDB7" w14:paraId="1F101F66" w14:textId="110C928A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</w:pPr>
          </w:p>
          <w:p w:rsidR="6CA7DDB7" w:rsidP="777DE273" w:rsidRDefault="6CA7DDB7" w14:paraId="24F953EE" w14:textId="75524E25">
            <w:pPr>
              <w:keepNext w:val="0"/>
              <w:keepLines w:val="0"/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777DE273" w:rsidR="5CD2221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Atualização de Atividades Realizadas e Pendências</w:t>
            </w:r>
          </w:p>
          <w:p w:rsidR="6CA7DDB7" w:rsidP="777DE273" w:rsidRDefault="6CA7DDB7" w14:paraId="4DB7F334" w14:textId="66A91065">
            <w:pPr>
              <w:keepNext w:val="0"/>
              <w:keepLines w:val="0"/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777DE273" w:rsidR="5CD222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Jacilene </w:t>
            </w:r>
            <w:r w:rsidRPr="777DE273" w:rsidR="49DDF21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falou sobre</w:t>
            </w:r>
            <w:r w:rsidRPr="777DE273" w:rsidR="5CD222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atualização sobre o andamento das atividades de março, destacando o acompanhamento contínuo das ações. Algumas pendências ainda precisam ser resolvidas, com foco na entrega de documentos. Jacilene reforçou a importância de concluir essas pendências dentro do mês de </w:t>
            </w:r>
            <w:r w:rsidRPr="777DE273" w:rsidR="5CD222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abril.</w:t>
            </w:r>
            <w:r w:rsidRPr="777DE273" w:rsidR="5EA3A9F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Pr="777DE273" w:rsidR="5CD2221E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Ela</w:t>
            </w:r>
            <w:r w:rsidRPr="777DE273" w:rsidR="5CD2221E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enfatizou que é crucial que cada participante confirme a conformidade dos documentos enviados, pois as evidências são necessárias para garantir o cumprimento das normas internas e da legislação vigente.</w:t>
            </w:r>
          </w:p>
          <w:p w:rsidR="6CA7DDB7" w:rsidP="777DE273" w:rsidRDefault="6CA7DDB7" w14:paraId="162F7826" w14:textId="2962CF88">
            <w:pPr>
              <w:keepNext w:val="0"/>
              <w:keepLines w:val="0"/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777DE273" w:rsidR="244610B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Próximos passos e Próxima Reunião </w:t>
            </w:r>
          </w:p>
          <w:p w:rsidR="6CA7DDB7" w:rsidP="777DE273" w:rsidRDefault="6CA7DDB7" w14:paraId="5FEEFE67" w14:textId="5B41CBA9">
            <w:pPr>
              <w:keepNext w:val="0"/>
              <w:keepLines w:val="0"/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777DE273" w:rsidR="244610B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Continuidade da elaboração dos documentos auxiliares do departamento Comercial e finalização da revisão do Departamento de RH</w:t>
            </w:r>
          </w:p>
          <w:p w:rsidR="6CA7DDB7" w:rsidP="777DE273" w:rsidRDefault="6CA7DDB7" w14:paraId="48342642" w14:textId="3D68519C">
            <w:pPr>
              <w:keepNext w:val="0"/>
              <w:keepLines w:val="0"/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777DE273" w:rsidR="244610B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Iniciar a revisão da Política Financeira Contábil para elaboração dos documentos auxiliares.</w:t>
            </w:r>
          </w:p>
          <w:p w:rsidR="6CA7DDB7" w:rsidP="777DE273" w:rsidRDefault="6CA7DDB7" w14:paraId="78BE3269" w14:textId="146993E3">
            <w:pPr>
              <w:keepNext w:val="0"/>
              <w:keepLines w:val="0"/>
              <w:tabs>
                <w:tab w:val="left" w:leader="none" w:pos="6453"/>
                <w:tab w:val="left" w:leader="none" w:pos="7331"/>
              </w:tabs>
              <w:bidi w:val="0"/>
              <w:spacing w:before="0" w:beforeAutospacing="off" w:after="0" w:afterAutospacing="off" w:line="360" w:lineRule="auto"/>
              <w:ind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777DE273" w:rsidR="244610B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 próxima reunião do comitê foi agendada para o dia 8 de maio de 2025, devido ao feriado de 1º de maio. Até a reunião, as equipes continuarão a atualizar sobre o progresso das atividades e as pendências. Caso necessário, reuniões individuais serão agendadas para tratar de questões específica</w:t>
            </w:r>
            <w:r w:rsidRPr="777DE273" w:rsidR="4EA0B9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s.</w:t>
            </w:r>
          </w:p>
        </w:tc>
      </w:tr>
    </w:tbl>
    <w:p w:rsidR="6CA7DDB7" w:rsidP="777DE273" w:rsidRDefault="6CA7DDB7" w14:paraId="0A1C35A4" w14:textId="70D3EF18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w:rsidR="6CA7DDB7" w:rsidP="777DE273" w:rsidRDefault="6CA7DDB7" w14:paraId="2E5BBADA" w14:textId="08D45681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777DE273" w14:paraId="7B436A57">
        <w:trPr>
          <w:trHeight w:val="300"/>
        </w:trPr>
        <w:tc>
          <w:tcPr>
            <w:tcW w:w="9060" w:type="dxa"/>
            <w:tcMar/>
          </w:tcPr>
          <w:p w:rsidR="6CA7DDB7" w:rsidP="777DE273" w:rsidRDefault="6CA7DDB7" w14:paraId="0975E9DD" w14:textId="71B0845C">
            <w:pPr>
              <w:pStyle w:val="Ttulo3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777DE273" w:rsidR="75DAC17B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Encerramento</w:t>
            </w:r>
          </w:p>
          <w:p w:rsidR="6CA7DDB7" w:rsidP="777DE273" w:rsidRDefault="6CA7DDB7" w14:paraId="2A7CF6C2" w14:textId="1072ECBB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777DE273" w:rsidR="2884726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Jacilene</w:t>
            </w:r>
            <w:r w:rsidRPr="777DE273" w:rsidR="2884726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 Alcântara agradeceu a presença de </w:t>
            </w:r>
            <w:r w:rsidRPr="777DE273" w:rsidR="1A1282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Andr</w:t>
            </w:r>
            <w:r w:rsidRPr="777DE273" w:rsidR="1A1282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é</w:t>
            </w:r>
            <w:r w:rsidRPr="777DE273" w:rsidR="1A1282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 Paula, Márcia Pereira, Luiz Carlos, Joana </w:t>
            </w:r>
            <w:r w:rsidRPr="777DE273" w:rsidR="1A1282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D'arc</w:t>
            </w:r>
            <w:r w:rsidRPr="777DE273" w:rsidR="1A1282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, Adriana Barbosa</w:t>
            </w:r>
            <w:r w:rsidRPr="777DE273" w:rsidR="28847268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, encerrando a reunião.</w:t>
            </w:r>
          </w:p>
        </w:tc>
      </w:tr>
    </w:tbl>
    <w:p w:rsidR="6CA7DDB7" w:rsidP="3B4005DC" w:rsidRDefault="6CA7DDB7" w14:paraId="457EEB57" w14:textId="1F730879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p w:rsidR="6CA7DDB7" w:rsidP="6CA7DDB7" w:rsidRDefault="6CA7DDB7" w14:paraId="116069E4" w14:textId="31F2A09F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xmlns:wp14="http://schemas.microsoft.com/office/word/2010/wordml" w:rsidR="00BB3287" w:rsidRDefault="00BB3287" w14:paraId="45FB0818" wp14:textId="77777777">
      <w:p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</w:p>
    <w:sectPr w:rsidR="00BB3287">
      <w:headerReference w:type="even" r:id="rId10"/>
      <w:headerReference w:type="default" r:id="rId11"/>
      <w:footerReference w:type="default" r:id="rId12"/>
      <w:headerReference w:type="first" r:id="rId13"/>
      <w:pgSz w:w="11906" w:h="16838" w:orient="portrait"/>
      <w:pgMar w:top="1700" w:right="1133" w:bottom="1133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BB3287" w:rsidRDefault="00CC386C" w14:paraId="049F31CB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BB3287" w:rsidRDefault="00CC386C" w14:paraId="53128261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">
    <w:altName w:val="SimSun"/>
    <w:charset w:val="86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BB3287" w:rsidRDefault="00BB3287" w14:paraId="1299C43A" wp14:textId="77777777"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76" w:lineRule="auto"/>
      <w:rPr>
        <w:rFonts w:ascii="Calibri" w:hAnsi="Calibri" w:eastAsia="Calibri" w:cs="Calibri"/>
        <w:color w:val="000000"/>
      </w:rPr>
    </w:pPr>
  </w:p>
  <w:tbl>
    <w:tblPr>
      <w:tblStyle w:val="Style33"/>
      <w:tblW w:w="10491" w:type="dxa"/>
      <w:jc w:val="center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fixed"/>
      <w:tblLook w:val="04A0" w:firstRow="1" w:lastRow="0" w:firstColumn="1" w:lastColumn="0" w:noHBand="0" w:noVBand="1"/>
    </w:tblPr>
    <w:tblGrid>
      <w:gridCol w:w="284"/>
      <w:gridCol w:w="9356"/>
      <w:gridCol w:w="851"/>
    </w:tblGrid>
    <w:tr xmlns:wp14="http://schemas.microsoft.com/office/word/2010/wordml" w:rsidR="00BB3287" w14:paraId="6479740D" wp14:textId="77777777">
      <w:trPr>
        <w:jc w:val="center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4DDBEF00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W w:w="935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CC386C" w14:paraId="0BFFDEBB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Rua Dalva Filgueiras de Athayde, 35, sala 004 – Ed. Tagus, João Pessoa – PB | Fone: </w:t>
          </w:r>
          <w:r>
            <w:rPr>
              <w:rFonts w:ascii="Calibri" w:hAnsi="Calibri" w:eastAsia="Calibri" w:cs="Calibri"/>
              <w:noProof/>
              <w:color w:val="073763"/>
              <w:sz w:val="16"/>
              <w:szCs w:val="16"/>
            </w:rPr>
            <w:drawing>
              <wp:inline xmlns:wp14="http://schemas.microsoft.com/office/word/2010/wordprocessingDrawing" distT="114300" distB="114300" distL="114300" distR="114300" wp14:anchorId="5B0819E8" wp14:editId="7777777">
                <wp:extent cx="71755" cy="71755"/>
                <wp:effectExtent l="0" t="0" r="0" b="0"/>
                <wp:docPr id="1056862483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3" name="image5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>+55 81 9821-0084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3461D779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</w:p>
      </w:tc>
    </w:tr>
    <w:tr xmlns:wp14="http://schemas.microsoft.com/office/word/2010/wordml" w:rsidR="00BB3287" w14:paraId="397C3593" wp14:textId="77777777">
      <w:trPr>
        <w:jc w:val="center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3CF2D8B6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W w:w="935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CC386C" w14:paraId="32501C2B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hyperlink r:id="rId2">
            <w:r>
              <w:rPr>
                <w:rFonts w:ascii="Calibri" w:hAnsi="Calibri" w:eastAsia="Calibri" w:cs="Calibri"/>
                <w:color w:val="1155CC"/>
                <w:sz w:val="16"/>
                <w:szCs w:val="16"/>
                <w:u w:val="single"/>
              </w:rPr>
              <w:t>www.gticonsultoria.com</w:t>
            </w:r>
          </w:hyperlink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 |contato</w:t>
          </w:r>
          <w:hyperlink r:id="rId3">
            <w:r>
              <w:rPr>
                <w:rFonts w:ascii="Calibri" w:hAnsi="Calibri" w:eastAsia="Calibri" w:cs="Calibri"/>
                <w:color w:val="1155CC"/>
                <w:sz w:val="16"/>
                <w:szCs w:val="16"/>
                <w:u w:val="single"/>
              </w:rPr>
              <w:t>@gticonsultoria.com</w:t>
            </w:r>
          </w:hyperlink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 | </w:t>
          </w:r>
          <w:r>
            <w:rPr>
              <w:rFonts w:ascii="Calibri" w:hAnsi="Calibri" w:eastAsia="Calibri" w:cs="Calibri"/>
              <w:noProof/>
              <w:color w:val="073763"/>
              <w:sz w:val="16"/>
              <w:szCs w:val="16"/>
            </w:rPr>
            <w:drawing>
              <wp:inline xmlns:wp14="http://schemas.microsoft.com/office/word/2010/wordprocessingDrawing" distT="114300" distB="114300" distL="114300" distR="114300" wp14:anchorId="370C6580" wp14:editId="7777777">
                <wp:extent cx="71755" cy="71755"/>
                <wp:effectExtent l="0" t="0" r="0" b="0"/>
                <wp:docPr id="105686248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2" name="image1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>: @gticonsultoria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073763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BB3287" w:rsidRDefault="00CC386C" w14:paraId="4BD46F8F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317"/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  <w:r>
            <w:rPr>
              <w:rFonts w:ascii="Calibri" w:hAnsi="Calibri" w:eastAsia="Calibri" w:cs="Calibri"/>
              <w:color w:val="FFFFFF"/>
            </w:rPr>
            <w:tab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t xml:space="preserve">PAG. </w: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begin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instrText>PAGE</w:instrTex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separate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end"/>
          </w:r>
        </w:p>
      </w:tc>
    </w:tr>
  </w:tbl>
  <w:p xmlns:wp14="http://schemas.microsoft.com/office/word/2010/wordml" w:rsidR="00BB3287" w:rsidRDefault="00BB3287" w14:paraId="0FB78278" wp14:textId="7777777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BB3287" w:rsidRDefault="00CC386C" w14:paraId="4101652C" wp14:textId="77777777">
      <w:pPr>
        <w:spacing w:after="0"/>
      </w:pPr>
      <w:r>
        <w:separator/>
      </w:r>
    </w:p>
  </w:footnote>
  <w:footnote w:type="continuationSeparator" w:id="0">
    <w:p xmlns:wp14="http://schemas.microsoft.com/office/word/2010/wordml" w:rsidR="00BB3287" w:rsidRDefault="00CC386C" w14:paraId="4B99056E" wp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B3287" w:rsidRDefault="00CC386C" w14:paraId="0562CB0E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 w14:anchorId="60A4B38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453.55pt;height:453.55pt;z-index:-251657728;mso-position-horizontal:center;mso-position-horizontal-relative:margin;mso-position-vertical:center;mso-position-vertical-relative:margin;mso-width-relative:page;mso-height-relative:page" o:spid="_x0000_s4099" type="#_x0000_t75">
          <v:imagedata o:title="image4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BB3287" w:rsidP="6CA7DDB7" w:rsidRDefault="00CC386C" w14:paraId="1FC39945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  <w:color w:val="000000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B3287" w:rsidRDefault="00CC386C" w14:paraId="62486C05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 w14:anchorId="070A126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453.55pt;height:453.55pt;z-index:-251659776;mso-position-horizontal:center;mso-position-horizontal-relative:margin;mso-position-vertical:center;mso-position-vertical-relative:margin;mso-width-relative:page;mso-height-relative:page" o:spid="_x0000_s4097" type="#_x0000_t75">
          <v:imagedata o:title="image4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2">
    <w:nsid w:val="355e33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0fec6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c599a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7bcf4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b0ae2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3bddc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6e172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d2c5c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d7da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6c93b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8f617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01064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609C9442"/>
    <w:multiLevelType w:val="singleLevel"/>
    <w:tmpl w:val="609C9442"/>
    <w:lvl w:ilvl="0">
      <w:start w:val="4"/>
      <w:numFmt w:val="decimal"/>
      <w:suff w:val="space"/>
      <w:lvlText w:val="%1."/>
      <w:lvlJc w:val="left"/>
      <w:pPr>
        <w:ind w:left="54" w:firstLine="0"/>
      </w:p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16544510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noPunctuationKerning/>
  <w:characterSpacingControl w:val="doNotCompress"/>
  <w:hdrShapeDefaults>
    <o:shapedefaults v:ext="edit" spidmax="4100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287"/>
    <w:rsid w:val="00204586"/>
    <w:rsid w:val="0081FD20"/>
    <w:rsid w:val="00BB3287"/>
    <w:rsid w:val="00CC386C"/>
    <w:rsid w:val="00F11F39"/>
    <w:rsid w:val="0135B013"/>
    <w:rsid w:val="01C62A70"/>
    <w:rsid w:val="01F0CAA2"/>
    <w:rsid w:val="01F210E9"/>
    <w:rsid w:val="0298E9BF"/>
    <w:rsid w:val="032DBF0C"/>
    <w:rsid w:val="0373FC07"/>
    <w:rsid w:val="038648D0"/>
    <w:rsid w:val="03868ABD"/>
    <w:rsid w:val="03E6EE2A"/>
    <w:rsid w:val="040C5AA3"/>
    <w:rsid w:val="0459FA8F"/>
    <w:rsid w:val="04790A4B"/>
    <w:rsid w:val="0539605E"/>
    <w:rsid w:val="053F07F3"/>
    <w:rsid w:val="05500D7A"/>
    <w:rsid w:val="06243776"/>
    <w:rsid w:val="066BDDB1"/>
    <w:rsid w:val="06A02906"/>
    <w:rsid w:val="06AA52BB"/>
    <w:rsid w:val="07018F7F"/>
    <w:rsid w:val="071B11D2"/>
    <w:rsid w:val="07374D36"/>
    <w:rsid w:val="075348BF"/>
    <w:rsid w:val="084B5F90"/>
    <w:rsid w:val="085C4312"/>
    <w:rsid w:val="095F6E42"/>
    <w:rsid w:val="096B40CD"/>
    <w:rsid w:val="0A5A51E9"/>
    <w:rsid w:val="0B119265"/>
    <w:rsid w:val="0B2D7D38"/>
    <w:rsid w:val="0BB140E1"/>
    <w:rsid w:val="0C4951D0"/>
    <w:rsid w:val="0C6AD848"/>
    <w:rsid w:val="0C7A74F1"/>
    <w:rsid w:val="0D26471A"/>
    <w:rsid w:val="0DDDC542"/>
    <w:rsid w:val="0E41B0E8"/>
    <w:rsid w:val="0E88D67D"/>
    <w:rsid w:val="0EB877DC"/>
    <w:rsid w:val="0ECAB944"/>
    <w:rsid w:val="0ECEBB14"/>
    <w:rsid w:val="0FAAABD7"/>
    <w:rsid w:val="0FBDF043"/>
    <w:rsid w:val="11696AC7"/>
    <w:rsid w:val="11C5E9E2"/>
    <w:rsid w:val="125662C8"/>
    <w:rsid w:val="12B9028F"/>
    <w:rsid w:val="13892D1E"/>
    <w:rsid w:val="13982F6E"/>
    <w:rsid w:val="139D7AFB"/>
    <w:rsid w:val="13A4A8C6"/>
    <w:rsid w:val="13C22F8B"/>
    <w:rsid w:val="15889675"/>
    <w:rsid w:val="15A2A5EC"/>
    <w:rsid w:val="15CC9615"/>
    <w:rsid w:val="16F4E51A"/>
    <w:rsid w:val="175A8A7F"/>
    <w:rsid w:val="179D3722"/>
    <w:rsid w:val="17DAF004"/>
    <w:rsid w:val="17F9E34D"/>
    <w:rsid w:val="183C691B"/>
    <w:rsid w:val="183C6C74"/>
    <w:rsid w:val="18819693"/>
    <w:rsid w:val="18DF74F6"/>
    <w:rsid w:val="1A128215"/>
    <w:rsid w:val="1A297979"/>
    <w:rsid w:val="1A3D5D4D"/>
    <w:rsid w:val="1AC96BB0"/>
    <w:rsid w:val="1AF44BC4"/>
    <w:rsid w:val="1B645E4A"/>
    <w:rsid w:val="1C583904"/>
    <w:rsid w:val="1CA5C543"/>
    <w:rsid w:val="1D0DECAF"/>
    <w:rsid w:val="1E14A260"/>
    <w:rsid w:val="1E582A46"/>
    <w:rsid w:val="1E738B3D"/>
    <w:rsid w:val="1E7E15F7"/>
    <w:rsid w:val="1EAF6889"/>
    <w:rsid w:val="1F609DFD"/>
    <w:rsid w:val="1F9315E5"/>
    <w:rsid w:val="2054DEB7"/>
    <w:rsid w:val="20B10757"/>
    <w:rsid w:val="20B466A8"/>
    <w:rsid w:val="212E827D"/>
    <w:rsid w:val="2188F084"/>
    <w:rsid w:val="21A9B103"/>
    <w:rsid w:val="220EECF8"/>
    <w:rsid w:val="2226049B"/>
    <w:rsid w:val="22BB2360"/>
    <w:rsid w:val="235589B3"/>
    <w:rsid w:val="23561330"/>
    <w:rsid w:val="244610BD"/>
    <w:rsid w:val="25248A9A"/>
    <w:rsid w:val="253FBC42"/>
    <w:rsid w:val="258D93C8"/>
    <w:rsid w:val="25BE595F"/>
    <w:rsid w:val="264683C7"/>
    <w:rsid w:val="26E6143B"/>
    <w:rsid w:val="27427C1D"/>
    <w:rsid w:val="27B389C9"/>
    <w:rsid w:val="28402C02"/>
    <w:rsid w:val="28847268"/>
    <w:rsid w:val="288E1538"/>
    <w:rsid w:val="2916EBCE"/>
    <w:rsid w:val="2ADF40D2"/>
    <w:rsid w:val="2AE9DA78"/>
    <w:rsid w:val="2AFEB402"/>
    <w:rsid w:val="2B9852C5"/>
    <w:rsid w:val="2BC03D7F"/>
    <w:rsid w:val="2C093314"/>
    <w:rsid w:val="2C1CB04B"/>
    <w:rsid w:val="2C97D6EB"/>
    <w:rsid w:val="2DA4CAA0"/>
    <w:rsid w:val="2DB7405E"/>
    <w:rsid w:val="2EEFB948"/>
    <w:rsid w:val="2F5DCB57"/>
    <w:rsid w:val="2F5EF700"/>
    <w:rsid w:val="2F759BAC"/>
    <w:rsid w:val="2F93EFAD"/>
    <w:rsid w:val="300925A9"/>
    <w:rsid w:val="30D8ED65"/>
    <w:rsid w:val="311FBD5A"/>
    <w:rsid w:val="319FC844"/>
    <w:rsid w:val="32E445A8"/>
    <w:rsid w:val="32E6D4D8"/>
    <w:rsid w:val="32F320D2"/>
    <w:rsid w:val="32F900A1"/>
    <w:rsid w:val="33F636DC"/>
    <w:rsid w:val="34624BAC"/>
    <w:rsid w:val="348B41F8"/>
    <w:rsid w:val="3576D457"/>
    <w:rsid w:val="35F5ED27"/>
    <w:rsid w:val="35FC4BEF"/>
    <w:rsid w:val="36E3BB75"/>
    <w:rsid w:val="372E840D"/>
    <w:rsid w:val="3764D5B4"/>
    <w:rsid w:val="3779FD8E"/>
    <w:rsid w:val="387BF11E"/>
    <w:rsid w:val="38EE78E9"/>
    <w:rsid w:val="3953A1AB"/>
    <w:rsid w:val="395E4AA2"/>
    <w:rsid w:val="3983F000"/>
    <w:rsid w:val="3A819D07"/>
    <w:rsid w:val="3AB0E466"/>
    <w:rsid w:val="3AE3F7B9"/>
    <w:rsid w:val="3B4005DC"/>
    <w:rsid w:val="3BAD06AF"/>
    <w:rsid w:val="3C0F6BFF"/>
    <w:rsid w:val="3C0FF454"/>
    <w:rsid w:val="3C3100C4"/>
    <w:rsid w:val="3C56A4FA"/>
    <w:rsid w:val="3CB85C7A"/>
    <w:rsid w:val="3CE17BF6"/>
    <w:rsid w:val="3D514799"/>
    <w:rsid w:val="3D7391E0"/>
    <w:rsid w:val="3D871D02"/>
    <w:rsid w:val="3D9AB226"/>
    <w:rsid w:val="3DA1B721"/>
    <w:rsid w:val="3DB50CAE"/>
    <w:rsid w:val="3DC96D62"/>
    <w:rsid w:val="3EAEE709"/>
    <w:rsid w:val="3ED2D4CD"/>
    <w:rsid w:val="3F11C54F"/>
    <w:rsid w:val="3F4F8E35"/>
    <w:rsid w:val="3FC14728"/>
    <w:rsid w:val="3FD33F75"/>
    <w:rsid w:val="405449F7"/>
    <w:rsid w:val="4090B6E1"/>
    <w:rsid w:val="40B2C125"/>
    <w:rsid w:val="40EA29B2"/>
    <w:rsid w:val="41258BE5"/>
    <w:rsid w:val="41748E84"/>
    <w:rsid w:val="4198ECD6"/>
    <w:rsid w:val="41C94D9E"/>
    <w:rsid w:val="41D9F46F"/>
    <w:rsid w:val="420DB599"/>
    <w:rsid w:val="42148204"/>
    <w:rsid w:val="4237571E"/>
    <w:rsid w:val="42CB0023"/>
    <w:rsid w:val="42FE8403"/>
    <w:rsid w:val="449995F5"/>
    <w:rsid w:val="44AFC734"/>
    <w:rsid w:val="451081EF"/>
    <w:rsid w:val="45C6CD46"/>
    <w:rsid w:val="4611624A"/>
    <w:rsid w:val="466FEA9C"/>
    <w:rsid w:val="46789BED"/>
    <w:rsid w:val="46E62207"/>
    <w:rsid w:val="46F36E88"/>
    <w:rsid w:val="47CEC680"/>
    <w:rsid w:val="47E95179"/>
    <w:rsid w:val="4819B259"/>
    <w:rsid w:val="48A20BA5"/>
    <w:rsid w:val="48DFD54F"/>
    <w:rsid w:val="48F60EA2"/>
    <w:rsid w:val="49DDF212"/>
    <w:rsid w:val="4A31BA64"/>
    <w:rsid w:val="4A6A44B8"/>
    <w:rsid w:val="4B5C165E"/>
    <w:rsid w:val="4B9B4DA9"/>
    <w:rsid w:val="4C73CEF6"/>
    <w:rsid w:val="4C83E527"/>
    <w:rsid w:val="4CBC9076"/>
    <w:rsid w:val="4CBD1304"/>
    <w:rsid w:val="4CCEB148"/>
    <w:rsid w:val="4D0D17B5"/>
    <w:rsid w:val="4D572CB3"/>
    <w:rsid w:val="4D5DA31F"/>
    <w:rsid w:val="4DB7628B"/>
    <w:rsid w:val="4DDF3A67"/>
    <w:rsid w:val="4E547C41"/>
    <w:rsid w:val="4EA0B9ED"/>
    <w:rsid w:val="4FD07A44"/>
    <w:rsid w:val="500E9153"/>
    <w:rsid w:val="512E5801"/>
    <w:rsid w:val="5146437E"/>
    <w:rsid w:val="5164B184"/>
    <w:rsid w:val="528C4438"/>
    <w:rsid w:val="5294E15C"/>
    <w:rsid w:val="52DF96C4"/>
    <w:rsid w:val="533FAD5D"/>
    <w:rsid w:val="53B72B11"/>
    <w:rsid w:val="543B685D"/>
    <w:rsid w:val="546FC233"/>
    <w:rsid w:val="54BB217D"/>
    <w:rsid w:val="54EEFA7D"/>
    <w:rsid w:val="5513FEE7"/>
    <w:rsid w:val="5569D160"/>
    <w:rsid w:val="557CCC03"/>
    <w:rsid w:val="55CBE1B5"/>
    <w:rsid w:val="55EAA36A"/>
    <w:rsid w:val="567A0A83"/>
    <w:rsid w:val="5721CB9C"/>
    <w:rsid w:val="57357B9F"/>
    <w:rsid w:val="576640BF"/>
    <w:rsid w:val="57981588"/>
    <w:rsid w:val="57AEEFCA"/>
    <w:rsid w:val="57BED25D"/>
    <w:rsid w:val="5812BF31"/>
    <w:rsid w:val="58400600"/>
    <w:rsid w:val="5895122B"/>
    <w:rsid w:val="5960D301"/>
    <w:rsid w:val="59CB13B5"/>
    <w:rsid w:val="5A65E4D1"/>
    <w:rsid w:val="5ABDE48F"/>
    <w:rsid w:val="5BF8CDDD"/>
    <w:rsid w:val="5C113199"/>
    <w:rsid w:val="5C6307FF"/>
    <w:rsid w:val="5CD2221E"/>
    <w:rsid w:val="5DB8820D"/>
    <w:rsid w:val="5DD06550"/>
    <w:rsid w:val="5E661912"/>
    <w:rsid w:val="5E8A569C"/>
    <w:rsid w:val="5EA3A9F0"/>
    <w:rsid w:val="5F19F0AC"/>
    <w:rsid w:val="5FCAE850"/>
    <w:rsid w:val="5FE394C7"/>
    <w:rsid w:val="6024F739"/>
    <w:rsid w:val="6050A77F"/>
    <w:rsid w:val="6056F397"/>
    <w:rsid w:val="6148788F"/>
    <w:rsid w:val="615B63AA"/>
    <w:rsid w:val="61CF4C1C"/>
    <w:rsid w:val="6305FF84"/>
    <w:rsid w:val="63125CAE"/>
    <w:rsid w:val="6317EB98"/>
    <w:rsid w:val="6321E158"/>
    <w:rsid w:val="637B5871"/>
    <w:rsid w:val="63B94178"/>
    <w:rsid w:val="63C5B2BC"/>
    <w:rsid w:val="6418B36E"/>
    <w:rsid w:val="6495612D"/>
    <w:rsid w:val="64B981E6"/>
    <w:rsid w:val="64DB3D06"/>
    <w:rsid w:val="64F40716"/>
    <w:rsid w:val="6510B7FA"/>
    <w:rsid w:val="65182744"/>
    <w:rsid w:val="65215D1D"/>
    <w:rsid w:val="6532B1E3"/>
    <w:rsid w:val="65A64769"/>
    <w:rsid w:val="6651F809"/>
    <w:rsid w:val="671CE09D"/>
    <w:rsid w:val="677315F6"/>
    <w:rsid w:val="678A5AAF"/>
    <w:rsid w:val="6798EF00"/>
    <w:rsid w:val="67DBB200"/>
    <w:rsid w:val="67E36C89"/>
    <w:rsid w:val="67F8F315"/>
    <w:rsid w:val="6848ED29"/>
    <w:rsid w:val="6881FB48"/>
    <w:rsid w:val="6A10631E"/>
    <w:rsid w:val="6A79144D"/>
    <w:rsid w:val="6A7BDBC4"/>
    <w:rsid w:val="6A95667E"/>
    <w:rsid w:val="6AD0E0A2"/>
    <w:rsid w:val="6B6DD359"/>
    <w:rsid w:val="6C6BDAD1"/>
    <w:rsid w:val="6C7E709D"/>
    <w:rsid w:val="6CA7DDB7"/>
    <w:rsid w:val="6E537712"/>
    <w:rsid w:val="6F1DFB88"/>
    <w:rsid w:val="6F5C780F"/>
    <w:rsid w:val="6F8AB6A1"/>
    <w:rsid w:val="6FAF7DE0"/>
    <w:rsid w:val="6FD11498"/>
    <w:rsid w:val="7081F2E2"/>
    <w:rsid w:val="715C868D"/>
    <w:rsid w:val="718E279B"/>
    <w:rsid w:val="71DE24E0"/>
    <w:rsid w:val="71DE7C80"/>
    <w:rsid w:val="72EA2BD3"/>
    <w:rsid w:val="731BE5C8"/>
    <w:rsid w:val="735DF694"/>
    <w:rsid w:val="7363A78C"/>
    <w:rsid w:val="73973C69"/>
    <w:rsid w:val="73B14A93"/>
    <w:rsid w:val="73BB3498"/>
    <w:rsid w:val="73D315B7"/>
    <w:rsid w:val="74A90776"/>
    <w:rsid w:val="74B60DD6"/>
    <w:rsid w:val="74F983D6"/>
    <w:rsid w:val="74FE3A67"/>
    <w:rsid w:val="75DAC17B"/>
    <w:rsid w:val="76305D41"/>
    <w:rsid w:val="764746F2"/>
    <w:rsid w:val="766988C3"/>
    <w:rsid w:val="76BDFC5C"/>
    <w:rsid w:val="76E1D277"/>
    <w:rsid w:val="76FFB907"/>
    <w:rsid w:val="775AB39F"/>
    <w:rsid w:val="777DE273"/>
    <w:rsid w:val="77B31CA6"/>
    <w:rsid w:val="77EBDA5C"/>
    <w:rsid w:val="788E1B19"/>
    <w:rsid w:val="789192DD"/>
    <w:rsid w:val="79281D10"/>
    <w:rsid w:val="79923F83"/>
    <w:rsid w:val="79A8D0E3"/>
    <w:rsid w:val="7A2A0C15"/>
    <w:rsid w:val="7A685F04"/>
    <w:rsid w:val="7B2ECFBD"/>
    <w:rsid w:val="7B377176"/>
    <w:rsid w:val="7C2B0318"/>
    <w:rsid w:val="7C32ADC2"/>
    <w:rsid w:val="7C4B270B"/>
    <w:rsid w:val="7C6862A6"/>
    <w:rsid w:val="7CB85EEC"/>
    <w:rsid w:val="7CB95EC8"/>
    <w:rsid w:val="7D26F9B3"/>
    <w:rsid w:val="7D30C9E0"/>
    <w:rsid w:val="7D5B6078"/>
    <w:rsid w:val="7D898D8A"/>
    <w:rsid w:val="7DE2FC57"/>
    <w:rsid w:val="7DF3E1FB"/>
    <w:rsid w:val="7E64273F"/>
    <w:rsid w:val="7EB2BF94"/>
    <w:rsid w:val="7F0B9C60"/>
    <w:rsid w:val="7FA1B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41A3A2"/>
  <w15:docId w15:val="{817B911B-A8F0-4FD5-8AA5-EF8285DABF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SimSu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uiPriority="1" w:semiHidden="1" w:unhideWhenUsed="1" w:qFormat="1"/>
    <w:lsdException w:name="Subtitle" w:qFormat="1"/>
    <w:lsdException w:name="Strong" w:uiPriority="22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(Web)" w:uiPriority="99" w:semiHidden="1" w:unhideWhenUsed="1" w:qFormat="1"/>
    <w:lsdException w:name="Normal Table" w:uiPriority="99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semiHidden="1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 w:unhideWhenUsed="1"/>
    <w:lsdException w:name="List Paragraph" w:uiPriority="99" w:semiHidden="1" w:unhideWhenUsed="1"/>
    <w:lsdException w:name="Quote" w:uiPriority="99" w:semiHidden="1" w:unhideWhenUsed="1"/>
    <w:lsdException w:name="Intense Quote" w:uiPriority="99" w:semiHidden="1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tabs>
        <w:tab w:val="left" w:pos="6453"/>
        <w:tab w:val="left" w:pos="7331"/>
      </w:tabs>
      <w:spacing w:after="160" w:line="259" w:lineRule="auto"/>
    </w:pPr>
    <w:rPr>
      <w:rFonts w:ascii="Gill Sans" w:hAnsi="Gill Sans" w:eastAsia="Gill Sans" w:cs="Gill Sans"/>
      <w:sz w:val="22"/>
      <w:szCs w:val="22"/>
      <w:lang w:eastAsia="pt-BR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uiPriority w:val="99"/>
    <w:semiHidden/>
    <w:unhideWhenUsed/>
    <w:qFormat/>
    <w:pPr>
      <w:tabs>
        <w:tab w:val="left" w:pos="6453"/>
        <w:tab w:val="left" w:pos="7331"/>
      </w:tabs>
      <w:spacing w:beforeAutospacing="1" w:afterAutospacing="1" w:line="259" w:lineRule="auto"/>
    </w:pPr>
    <w:rPr>
      <w:sz w:val="22"/>
      <w:szCs w:val="24"/>
      <w:lang w:val="en-US" w:eastAsia="zh-CN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TableNormal" w:customStyle="1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Style12" w:customStyle="1">
    <w:name w:val="_Style 12"/>
    <w:basedOn w:val="TableNormal"/>
    <w:qFormat/>
    <w:tblPr>
      <w:tblCellMar>
        <w:left w:w="108" w:type="dxa"/>
        <w:right w:w="108" w:type="dxa"/>
      </w:tblCellMar>
    </w:tblPr>
  </w:style>
  <w:style w:type="table" w:styleId="Style36" w:customStyle="1">
    <w:name w:val="_Style 36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7" w:customStyle="1">
    <w:name w:val="_Style 37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8" w:customStyle="1">
    <w:name w:val="_Style 38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9" w:customStyle="1">
    <w:name w:val="_Style 39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29" w:customStyle="1">
    <w:name w:val="_Style 29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0" w:customStyle="1">
    <w:name w:val="_Style 30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1" w:customStyle="1">
    <w:name w:val="_Style 31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2" w:customStyle="1">
    <w:name w:val="_Style 32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3" w:customStyle="1">
    <w:name w:val="_Style 33"/>
    <w:basedOn w:val="TableNormal"/>
    <w:qFormat/>
    <w:rPr>
      <w:rFonts w:ascii="Arial" w:hAnsi="Arial" w:eastAsia="Arial" w:cs="Arial"/>
    </w:rPr>
    <w:tblPr>
      <w:tblCellMar>
        <w:left w:w="108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6CA7DDB7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fontTable" Target="fontTable.xml" Id="rId14" /><Relationship Type="http://schemas.openxmlformats.org/officeDocument/2006/relationships/image" Target="/media/image4.png" Id="R145e3d1dcf3c41ee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www.gticonsultoria.com" TargetMode="External"/><Relationship Id="rId2" Type="http://schemas.openxmlformats.org/officeDocument/2006/relationships/hyperlink" Target="http://www.gticonsultoria.com" TargetMode="External"/><Relationship Id="rId1" Type="http://schemas.openxmlformats.org/officeDocument/2006/relationships/image" Target="media/image4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CuW/lt6+NDCvd8LqnLU2u7NNnw==">CgMxLjAyDmgueWNqcTd1YW85d3UzMghoLmdqZGd4czgAciExRzRvN0lxZHBlWl90YTlsZ0thNmV6OUxraU5vNzlzZXQ=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Usuario</dc:creator>
  <lastModifiedBy>Jacilene Alcântara</lastModifiedBy>
  <revision>11</revision>
  <dcterms:created xsi:type="dcterms:W3CDTF">2025-02-28T19:07:00.0000000Z</dcterms:created>
  <dcterms:modified xsi:type="dcterms:W3CDTF">2025-04-09T19:50:48.3665365Z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472BAF475065406DA96C15A65C6F19E8_13</vt:lpwstr>
  </property>
</Properties>
</file>