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204402" w:rsidRDefault="00204402" w14:paraId="58EEC6E2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04402" w:rsidRDefault="00204402" w14:paraId="5B50BA2B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:rsidR="00204402" w:rsidRDefault="00301F0D" w14:paraId="64BC7293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04402" w:rsidRDefault="00301F0D" w14:paraId="6C32E514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04402" w:rsidRDefault="00301F0D" w14:paraId="2F9EB67C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204402" w:rsidRDefault="00956533" w14:paraId="76CB8A7C" w14:textId="788B7554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12</w:t>
                    </w:r>
                    <w:r w:rsidR="00A2711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A2711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dezembro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 2024</w:t>
                    </w:r>
                  </w:p>
                </w:sdtContent>
              </w:sdt>
              <w:p w:rsidR="00204402" w:rsidRDefault="00204402" w14:paraId="798CB646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204402" w:rsidRDefault="00000000" w14:paraId="07CD0D5E" w14:textId="77777777">
          <w:pPr>
            <w:pStyle w:val="NormalWeb"/>
          </w:pPr>
          <w:r>
            <w:rPr>
              <w:noProof/>
            </w:rPr>
            <w:pict w14:anchorId="01DB30A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4F5D3E" w:rsidRDefault="00301F0D" w14:paraId="30B902D3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4F5D3E" w:rsidRDefault="004F5D3E" w14:paraId="44AE3437" w14:textId="77777777"/>
                  </w:txbxContent>
                </v:textbox>
                <w10:wrap type="square"/>
              </v:shape>
            </w:pict>
          </w:r>
          <w:r w:rsidR="00301F0D">
            <w:rPr>
              <w:rFonts w:cstheme="minorHAnsi"/>
            </w:rPr>
            <w:br w:type="page"/>
          </w:r>
        </w:p>
        <w:p w:rsidR="00204402" w:rsidRDefault="00000000" w14:paraId="608670DD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204402" w:rsidRDefault="00204402" w14:paraId="20A4C473" w14:textId="77777777">
      <w:pPr>
        <w:rPr>
          <w:rFonts w:cstheme="minorHAnsi"/>
        </w:rPr>
      </w:pPr>
    </w:p>
    <w:p w:rsidR="00204402" w:rsidRDefault="00301F0D" w14:paraId="6C113469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204402" w:rsidRDefault="00301F0D" w14:paraId="6B1488AB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204402" w:rsidRDefault="00204402" w14:paraId="0DCBF0F3" w14:textId="77777777">
      <w:pPr>
        <w:jc w:val="center"/>
        <w:rPr>
          <w:rFonts w:cstheme="minorHAnsi"/>
          <w:sz w:val="22"/>
          <w:szCs w:val="22"/>
        </w:rPr>
      </w:pPr>
    </w:p>
    <w:p w:rsidR="00204402" w:rsidRDefault="00301F0D" w14:paraId="63E7523F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204402" w:rsidRDefault="00204402" w14:paraId="3C4B2F07" w14:textId="77777777">
      <w:pPr>
        <w:rPr>
          <w:rFonts w:cstheme="minorHAnsi"/>
          <w:b/>
          <w:bCs/>
          <w:sz w:val="24"/>
          <w:szCs w:val="24"/>
        </w:rPr>
      </w:pPr>
    </w:p>
    <w:p w:rsidR="00204402" w:rsidRDefault="00301F0D" w14:paraId="2B57E7DA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>
        <w:rPr>
          <w:rFonts w:cstheme="minorHAnsi"/>
        </w:rPr>
        <w:t>Níveis de Confidencialidade</w:t>
      </w:r>
      <w:bookmarkEnd w:id="1"/>
      <w:bookmarkEnd w:id="2"/>
    </w:p>
    <w:p w:rsidR="00204402" w:rsidRDefault="00301F0D" w14:paraId="66665489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204402" w:rsidRDefault="00301F0D" w14:paraId="7EC5EA67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204402" w:rsidRDefault="00301F0D" w14:paraId="09BE5B1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204402" w:rsidRDefault="00301F0D" w14:paraId="66B8798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204402" w:rsidRDefault="00204402" w14:paraId="4E1A645D" w14:textId="77777777">
      <w:pPr>
        <w:rPr>
          <w:rFonts w:cstheme="minorHAnsi"/>
        </w:rPr>
      </w:pPr>
    </w:p>
    <w:p w:rsidR="00F17AEF" w:rsidRDefault="00F17AEF" w14:paraId="2952C35E" w14:textId="7C258C8E">
      <w:pPr>
        <w:rPr>
          <w:rFonts w:cstheme="minorHAnsi"/>
        </w:rPr>
      </w:pPr>
    </w:p>
    <w:p w:rsidR="00204402" w:rsidRDefault="00204402" w14:paraId="65893274" w14:textId="77777777">
      <w:pPr>
        <w:rPr>
          <w:rFonts w:cstheme="minorHAnsi"/>
        </w:rPr>
      </w:pPr>
    </w:p>
    <w:p w:rsidR="00204402" w:rsidRDefault="00000000" w14:paraId="5B6170D8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01F0D">
            <w:rPr>
              <w:rStyle w:val="Ttulo1Char"/>
            </w:rPr>
            <w:t>Ata de Reunião</w:t>
          </w:r>
        </w:sdtContent>
      </w:sdt>
    </w:p>
    <w:p w:rsidR="00204402" w:rsidRDefault="00301F0D" w14:paraId="4432ED1A" w14:textId="5B3913C3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>Alcântara,</w:t>
      </w:r>
      <w:r w:rsidR="00506BAF">
        <w:rPr>
          <w:rFonts w:cstheme="minorHAnsi"/>
        </w:rPr>
        <w:t xml:space="preserve"> </w:t>
      </w:r>
      <w:r w:rsidR="00A2711D">
        <w:rPr>
          <w:rFonts w:cstheme="minorHAnsi"/>
        </w:rPr>
        <w:t xml:space="preserve">Inacio Melo, </w:t>
      </w:r>
      <w:r w:rsidR="00956533">
        <w:rPr>
          <w:rFonts w:cstheme="minorHAnsi"/>
        </w:rPr>
        <w:t>Sidney Norinho</w:t>
      </w:r>
      <w:r w:rsidR="00956533">
        <w:rPr>
          <w:rFonts w:cstheme="minorHAnsi"/>
        </w:rPr>
        <w:t xml:space="preserve">, </w:t>
      </w:r>
      <w:r>
        <w:rPr>
          <w:rFonts w:cstheme="minorHAnsi"/>
        </w:rPr>
        <w:t xml:space="preserve">Elika Bethânia, </w:t>
      </w:r>
      <w:r w:rsidR="006A3FD5">
        <w:rPr>
          <w:rFonts w:cstheme="minorHAnsi"/>
        </w:rPr>
        <w:t>Odeiza Pereira</w:t>
      </w:r>
      <w:r w:rsidR="004C0104">
        <w:rPr>
          <w:rFonts w:cstheme="minorHAnsi"/>
        </w:rPr>
        <w:t>,</w:t>
      </w:r>
      <w:r w:rsidR="00520D3C">
        <w:rPr>
          <w:rFonts w:cstheme="minorHAnsi"/>
        </w:rPr>
        <w:t xml:space="preserve"> </w:t>
      </w:r>
      <w:r w:rsidR="0016354B">
        <w:rPr>
          <w:rFonts w:cstheme="minorHAnsi"/>
        </w:rPr>
        <w:t>Ivone Ribeiro</w:t>
      </w:r>
      <w:r w:rsidR="00222A93">
        <w:rPr>
          <w:rFonts w:cstheme="minorHAnsi"/>
        </w:rPr>
        <w:t>,</w:t>
      </w:r>
      <w:r w:rsidR="00520D3C">
        <w:rPr>
          <w:rFonts w:cstheme="minorHAnsi"/>
        </w:rPr>
        <w:t xml:space="preserve"> </w:t>
      </w:r>
      <w:r w:rsidR="00F17AEF">
        <w:rPr>
          <w:rFonts w:cstheme="minorHAnsi"/>
        </w:rPr>
        <w:t xml:space="preserve">Caio </w:t>
      </w:r>
      <w:r w:rsidR="00A2711D">
        <w:rPr>
          <w:rFonts w:cstheme="minorHAnsi"/>
        </w:rPr>
        <w:t>Ribeiro</w:t>
      </w:r>
      <w:r w:rsidR="00956533">
        <w:rPr>
          <w:rFonts w:cstheme="minorHAnsi"/>
        </w:rPr>
        <w:t xml:space="preserve"> e Ana</w:t>
      </w:r>
      <w:r w:rsidR="00222A93">
        <w:rPr>
          <w:rFonts w:cstheme="minorHAnsi"/>
        </w:rPr>
        <w:t xml:space="preserve"> Cristina</w:t>
      </w:r>
      <w:r w:rsidR="00956533">
        <w:rPr>
          <w:rFonts w:cstheme="minorHAnsi"/>
        </w:rPr>
        <w:t>.</w:t>
      </w:r>
    </w:p>
    <w:p w:rsidR="00204402" w:rsidRDefault="00301F0D" w14:paraId="70BEE817" w14:textId="2E14C2F7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58399C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:rsidR="00204402" w:rsidRDefault="00956533" w14:paraId="66DABEE7" w14:textId="6745D506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956533">
        <w:rPr>
          <w:rFonts w:cstheme="minorHAnsi"/>
        </w:rPr>
        <w:t xml:space="preserve">Encerramento e início de </w:t>
      </w:r>
      <w:r w:rsidRPr="00956533">
        <w:rPr>
          <w:rFonts w:cstheme="minorHAnsi"/>
        </w:rPr>
        <w:t>ciclos (</w:t>
      </w:r>
      <w:r w:rsidRPr="00956533">
        <w:rPr>
          <w:rFonts w:cstheme="minorHAnsi"/>
        </w:rPr>
        <w:t>2024 e 2025</w:t>
      </w:r>
      <w:r>
        <w:rPr>
          <w:rFonts w:cstheme="minorHAnsi"/>
        </w:rPr>
        <w:t>)</w:t>
      </w:r>
      <w:r w:rsidRPr="00520D3C" w:rsidR="00520D3C">
        <w:rPr>
          <w:rFonts w:cstheme="minorHAnsi"/>
        </w:rPr>
        <w:t>.</w:t>
      </w:r>
    </w:p>
    <w:p w:rsidR="00204402" w:rsidRDefault="00F17AEF" w14:paraId="70DA8A31" w14:textId="6A9AFDAC">
      <w:pPr>
        <w:pStyle w:val="Ttulo2"/>
      </w:pPr>
      <w:r>
        <w:t>Compliance SETURN</w:t>
      </w:r>
    </w:p>
    <w:p w:rsidRPr="00A2711D" w:rsidR="006A3FD5" w:rsidP="00A2711D" w:rsidRDefault="006A3FD5" w14:paraId="58F68EFC" w14:textId="1F713E84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69869837" w:id="3"/>
      <w:bookmarkStart w:name="_Hlk172104108" w:id="4"/>
    </w:p>
    <w:p w:rsidR="00A2711D" w:rsidP="00A2711D" w:rsidRDefault="00956533" w14:paraId="34396839" w14:textId="087BFF4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informa que a reunião será gravada, todos concordam com a gravação.</w:t>
      </w:r>
    </w:p>
    <w:p w:rsidRPr="00956533" w:rsidR="00956533" w:rsidP="3FF3A638" w:rsidRDefault="00956533" w14:paraId="13AF373D" w14:textId="117ABED5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3FF3A638" w:rsidR="00956533">
        <w:rPr>
          <w:rFonts w:eastAsia="Times New Roman" w:cs="Calibri" w:cstheme="minorAscii"/>
          <w:spacing w:val="6"/>
          <w:lang w:eastAsia="pt-BR"/>
        </w:rPr>
        <w:t xml:space="preserve">Jacilene iniciou a reunião apresentando o relatório de fechamento anual do programa de Compliance e o planejamento estratégico para dois mil e vinte cinco, destacando as realizações de dois mil e vinte quatro, </w:t>
      </w:r>
      <w:r w:rsidRPr="3FF3A638" w:rsidR="19EB3F2A">
        <w:rPr>
          <w:rFonts w:eastAsia="Times New Roman" w:cs="Calibri" w:cstheme="minorAscii"/>
          <w:spacing w:val="6"/>
          <w:lang w:eastAsia="pt-BR"/>
        </w:rPr>
        <w:t xml:space="preserve">ela </w:t>
      </w:r>
      <w:r w:rsidRPr="3FF3A638" w:rsidR="00956533">
        <w:rPr>
          <w:rFonts w:eastAsia="Times New Roman" w:cs="Calibri" w:cstheme="minorAscii"/>
          <w:spacing w:val="6"/>
          <w:lang w:eastAsia="pt-BR"/>
        </w:rPr>
        <w:t>destacou todas  as realizações no primeiro ciclo de maturidade do programa de compliance  realizado em dois mil e vinte quatro, incluindo a estruturação do modelo de governança corporativa e integridade empresarial, elaboração de organograma, descrições de cargos, código de conduta, políticas internas, politicas obrigatórias, introdução do canal de denúncias e iniciativas para fortalecer a cultura de compliance, ela ressaltou que para dois mil e vinte cinco  o</w:t>
      </w:r>
      <w:r w:rsidRPr="3FF3A638" w:rsidR="30D31819">
        <w:rPr>
          <w:rFonts w:eastAsia="Times New Roman" w:cs="Calibri" w:cstheme="minorAscii"/>
          <w:spacing w:val="6"/>
          <w:lang w:eastAsia="pt-BR"/>
        </w:rPr>
        <w:t xml:space="preserve"> plano será a </w:t>
      </w:r>
      <w:r w:rsidRPr="3FF3A638" w:rsidR="00956533">
        <w:rPr>
          <w:rFonts w:eastAsia="Times New Roman" w:cs="Calibri" w:cstheme="minorAscii"/>
          <w:spacing w:val="6"/>
          <w:lang w:eastAsia="pt-BR"/>
        </w:rPr>
        <w:t>consolidação das práticas definidas neste ano e  ampliação do engajamento dos colaboradores, implementação do canal de denúncias e aprofundamento das políticas internas, visando criar um ambiente ético e transparente dentro dos sindicatos, ela concluiu destacando que no  segundo ciclo de maturidade do programa compliance teremos  um avanço significativo na consolidação de práticas integradas dos sindicatos, pois abordará e trará conhecimentos que ajudará nas rotinas essências e no aprofundamento das políticas internas , os sindicatos reforçarão seu compromisso com a transparência, com uma gestão responsável e com sustentabilidade</w:t>
      </w:r>
    </w:p>
    <w:p w:rsidRPr="00956533" w:rsidR="00956533" w:rsidP="00956533" w:rsidRDefault="00956533" w14:paraId="08D54CC5" w14:textId="6E096DB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 xml:space="preserve">Jacilene solicitou o feedback do comitê sobre a construção do conhecimento adquirido nesse período/ano. </w:t>
      </w:r>
    </w:p>
    <w:p w:rsidRPr="00956533" w:rsidR="00956533" w:rsidP="00956533" w:rsidRDefault="00956533" w14:paraId="5BA64AB3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>Sidney explicou que O SETURN sempre buscou trabalhar esses temas (compliance e LGPD), ele expressou satisfação com o processo de Compliance, destacando sua importância para atender às regras de LGPD e melhorar a condução dos sindicatos e empresas do grupo. Ele enfatiza que o aprendizado foi mútuo, beneficiando tanto a equipe quanto a instituição, com o objetivo de atender melhor e reduzir riscos para a organização.</w:t>
      </w:r>
    </w:p>
    <w:p w:rsidRPr="00956533" w:rsidR="00956533" w:rsidP="00956533" w:rsidRDefault="00956533" w14:paraId="4E909274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 xml:space="preserve">Odeiza falou sobre o progresso significativo feito em compliance e LGPD ao longo do ano, expressando satisfação com o conhecimento adquirido e as políticas implementadas. Caio destacou a importância desse crescimento para a maturidade corporativa e as relações comerciais futuras. </w:t>
      </w:r>
    </w:p>
    <w:p w:rsidRPr="00956533" w:rsidR="00956533" w:rsidP="3FF3A638" w:rsidRDefault="00956533" w14:paraId="4E221E7D" w14:textId="769644A7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3FF3A638" w:rsidR="00956533">
        <w:rPr>
          <w:rFonts w:eastAsia="Times New Roman" w:cs="Calibri" w:cstheme="minorAscii"/>
          <w:spacing w:val="6"/>
          <w:lang w:eastAsia="pt-BR"/>
        </w:rPr>
        <w:t xml:space="preserve">Ivone destacou que entrou no meio do projeto, </w:t>
      </w:r>
      <w:r w:rsidRPr="3FF3A638" w:rsidR="160C00F4">
        <w:rPr>
          <w:rFonts w:eastAsia="Times New Roman" w:cs="Calibri" w:cstheme="minorAscii"/>
          <w:spacing w:val="6"/>
          <w:lang w:eastAsia="pt-BR"/>
        </w:rPr>
        <w:t xml:space="preserve">mesmo assim</w:t>
      </w:r>
      <w:r w:rsidRPr="3FF3A638" w:rsidR="00956533">
        <w:rPr>
          <w:rFonts w:eastAsia="Times New Roman" w:cs="Calibri" w:cstheme="minorAscii"/>
          <w:spacing w:val="6"/>
          <w:lang w:eastAsia="pt-BR"/>
        </w:rPr>
        <w:t xml:space="preserve"> assimilou os conteúdos repassados, destacando que aguardará os treinamentos para aprimorar ainda mais se conhecimento. </w:t>
      </w:r>
    </w:p>
    <w:p w:rsidRPr="00956533" w:rsidR="00956533" w:rsidP="00956533" w:rsidRDefault="00956533" w14:paraId="122F85D2" w14:textId="7D09FCA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 xml:space="preserve">Ana falou que foram muitos aprendizados, destacando a importâncias da construção das </w:t>
      </w:r>
      <w:r w:rsidRPr="00956533">
        <w:rPr>
          <w:rFonts w:eastAsia="Times New Roman" w:cstheme="minorHAnsi"/>
          <w:spacing w:val="6"/>
          <w:lang w:eastAsia="pt-BR"/>
        </w:rPr>
        <w:t>políticas</w:t>
      </w:r>
      <w:r w:rsidRPr="00956533">
        <w:rPr>
          <w:rFonts w:eastAsia="Times New Roman" w:cstheme="minorHAnsi"/>
          <w:spacing w:val="6"/>
          <w:lang w:eastAsia="pt-BR"/>
        </w:rPr>
        <w:t xml:space="preserve"> que vieram contribuir e muito para clareza dos processos dentro dos sindicatos.</w:t>
      </w:r>
    </w:p>
    <w:p w:rsidRPr="00956533" w:rsidR="00956533" w:rsidP="00956533" w:rsidRDefault="00956533" w14:paraId="1FCD803D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>Elika agradeceu a Jacilene por todo aprendizado, falou dos desafios superados e reconheceu que ainda há muitos pontos para se aprimorar e a aprender, destacou que está muito ansiosa para continuar o trabalho no próximo ano, com foco na divulgação e implementação das novas práticas junto a todos os colaboradores.</w:t>
      </w:r>
    </w:p>
    <w:p w:rsidRPr="00956533" w:rsidR="00956533" w:rsidP="00956533" w:rsidRDefault="00956533" w14:paraId="6455A628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>Inacio falou da importância de todo nesse processo e agradeceu a Jacilene pela dedicação e empenho no trabalho realizado durante o ano de dois mil e vinte quatro, ele ressaltou o crescimento dos sindicatos em conhecimento e a implementação de práticas de compliance e LGPD., ressaltou que esses projetos (implementação do compliance e LGPD) é um “presente” entregue pela alta gestão, visto que, vem agregar muito conhecimento e segurança no trabalho, o que fortalece ainda mais os sindicatos.</w:t>
      </w:r>
    </w:p>
    <w:p w:rsidRPr="00956533" w:rsidR="00956533" w:rsidP="00956533" w:rsidRDefault="00956533" w14:paraId="19ED9AE5" w14:textId="032DD84E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>Jacilene agradeceu a todos pelas palavras e pela colaboração do comitê e enfatizou a importância do conhecimento adquirido para os sindicatos e para o desenvolvimento profissional individual de cada um. Ela mencionou que o plano de comunicação está pronto e que enviará materiais adicionais na próxima semana.</w:t>
      </w:r>
    </w:p>
    <w:p w:rsidRPr="00956533" w:rsidR="00956533" w:rsidP="00956533" w:rsidRDefault="00956533" w14:paraId="2194557C" w14:textId="3475253F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>Jacilene destaco</w:t>
      </w:r>
      <w:r>
        <w:rPr>
          <w:rFonts w:eastAsia="Times New Roman" w:cstheme="minorHAnsi"/>
          <w:spacing w:val="6"/>
          <w:lang w:eastAsia="pt-BR"/>
        </w:rPr>
        <w:t xml:space="preserve">u </w:t>
      </w:r>
      <w:r w:rsidRPr="00956533">
        <w:rPr>
          <w:rFonts w:eastAsia="Times New Roman" w:cstheme="minorHAnsi"/>
          <w:spacing w:val="6"/>
          <w:lang w:eastAsia="pt-BR"/>
        </w:rPr>
        <w:t xml:space="preserve">que  o segundo ciclo de maturidade do programa de Compliance para dois mil e vinte cinco, focará na disseminação das diretrizes, implementação de rotinas e aprofundamento de políticas internas , que terá um avanço significativo na consolidação de práticas integradas dos sindicatos, pois trará o conhecimentos que auxiliará  nas rotinas essências e no aprofundamento das políticas internas, ajuntado os  sindicatos a reforçar o seu compromisso com a transparência, com uma gestão responsável que valorize a sustentabilidade.  </w:t>
      </w:r>
    </w:p>
    <w:p w:rsidRPr="00956533" w:rsidR="00956533" w:rsidP="00956533" w:rsidRDefault="00956533" w14:paraId="6981DC04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 xml:space="preserve">Todos os presentes na reunião reconheceram a importância dos programas de Compliance e da LGPD para os sindicatos, com Inacio parabenizando a todos pelo trabalho realizado. </w:t>
      </w:r>
    </w:p>
    <w:p w:rsidRPr="00956533" w:rsidR="00956533" w:rsidP="00956533" w:rsidRDefault="00956533" w14:paraId="35E27912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>Jacilene informou sobre o recesso da GTI que terá início no dia vinte de dezembro e terminará em seis de janeiro, a próxima reunião ficou marcada para nove de janeiro de dois mil e vinte cinco.</w:t>
      </w:r>
    </w:p>
    <w:p w:rsidR="00956533" w:rsidP="00956533" w:rsidRDefault="00956533" w14:paraId="30FFB778" w14:textId="037F082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56533">
        <w:rPr>
          <w:rFonts w:eastAsia="Times New Roman" w:cstheme="minorHAnsi"/>
          <w:spacing w:val="6"/>
          <w:lang w:eastAsia="pt-BR"/>
        </w:rPr>
        <w:t>No encerramento da reunião todos trocam votos de boas festas e um feliz Ano Novo.</w:t>
      </w:r>
    </w:p>
    <w:p w:rsidR="00204402" w:rsidP="006E3747" w:rsidRDefault="0058399C" w14:paraId="3D22F9F0" w14:textId="6B5E585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</w:t>
      </w:r>
      <w:r w:rsidR="00301F0D">
        <w:rPr>
          <w:rFonts w:cstheme="minorHAnsi"/>
        </w:rPr>
        <w:t>ta do dia esgotada e como ninguém mais desejou falar, deu-se por encerrada a reunião, lavrando-se a presente ata.</w:t>
      </w:r>
      <w:bookmarkEnd w:id="3"/>
      <w:bookmarkEnd w:id="4"/>
    </w:p>
    <w:sectPr w:rsidR="00204402" w:rsidSect="004F5D3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2B78" w:rsidRDefault="00DB2B78" w14:paraId="6B8B5FD4" w14:textId="77777777">
      <w:pPr>
        <w:spacing w:line="240" w:lineRule="auto"/>
      </w:pPr>
      <w:r>
        <w:separator/>
      </w:r>
    </w:p>
  </w:endnote>
  <w:endnote w:type="continuationSeparator" w:id="0">
    <w:p w:rsidR="00DB2B78" w:rsidRDefault="00DB2B78" w14:paraId="56441CC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4402" w:rsidRDefault="00204402" w14:paraId="42A5933A" w14:textId="77777777">
    <w:pPr>
      <w:pStyle w:val="Rodap"/>
      <w:pBdr>
        <w:bottom w:val="single" w:color="auto" w:sz="12" w:space="1"/>
      </w:pBdr>
    </w:pPr>
  </w:p>
  <w:p w:rsidR="00204402" w:rsidRDefault="00301F0D" w14:paraId="650DF31B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204402" w:rsidRDefault="00204402" w14:paraId="6334473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2B78" w:rsidRDefault="00DB2B78" w14:paraId="4D3ECCEE" w14:textId="77777777">
      <w:pPr>
        <w:spacing w:before="0" w:after="0"/>
      </w:pPr>
      <w:r>
        <w:separator/>
      </w:r>
    </w:p>
  </w:footnote>
  <w:footnote w:type="continuationSeparator" w:id="0">
    <w:p w:rsidR="00DB2B78" w:rsidRDefault="00DB2B78" w14:paraId="65EFBF01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:rsidR="00204402" w:rsidRDefault="00204402" w14:paraId="37D5F15A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204402" w:rsidRDefault="00000000" w14:paraId="2598DF61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204402" w:rsidRDefault="00301F0D" w14:paraId="74BE4794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204402" w:rsidRDefault="00B66316" w14:paraId="42CCF393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36941"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fldChar w:fldCharType="end"/>
          </w:r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:rsidR="00204402" w:rsidRDefault="00204402" w14:paraId="31D03756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204402" w:rsidRDefault="00204402" w14:paraId="1BE7B3B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04402" w:rsidRDefault="00301F0D" w14:paraId="22E716C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:rsidR="00204402" w:rsidRDefault="00204402" w14:paraId="166298B5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5F891040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204402" w:rsidRDefault="00301F0D" w14:paraId="28413F71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:rsidR="00204402" w:rsidRDefault="00204402" w14:paraId="273A895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0BB3949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0358315C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204402" w:rsidRDefault="00956533" w14:paraId="696A5B5B" w14:textId="25E83BF9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:rsidR="00204402" w:rsidRDefault="00204402" w14:paraId="1187C0FD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20035C57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204402" w:rsidRDefault="00301F0D" w14:paraId="3BFA3273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:rsidR="00204402" w:rsidRDefault="00204402" w14:paraId="05A003B3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204402" w:rsidRDefault="00301F0D" w14:paraId="66BA9A5B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204402" w:rsidRDefault="00204402" w14:paraId="1FC074F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204402" w:rsidRDefault="00204402" w14:paraId="75ACEE9A" w14:textId="77777777">
    <w:pPr>
      <w:pStyle w:val="Cabealho"/>
      <w:pBdr>
        <w:bottom w:val="single" w:color="auto" w:sz="12" w:space="1"/>
      </w:pBdr>
    </w:pPr>
  </w:p>
  <w:p w:rsidR="00204402" w:rsidRDefault="00204402" w14:paraId="064A768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2752"/>
    <w:rsid w:val="000055CE"/>
    <w:rsid w:val="00006303"/>
    <w:rsid w:val="00012DC7"/>
    <w:rsid w:val="00015C42"/>
    <w:rsid w:val="000245F1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24F8"/>
    <w:rsid w:val="00154CF9"/>
    <w:rsid w:val="0016354B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7DDF"/>
    <w:rsid w:val="001E4400"/>
    <w:rsid w:val="001F4431"/>
    <w:rsid w:val="00204402"/>
    <w:rsid w:val="0020566A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2DAB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0D3C"/>
    <w:rsid w:val="00521B64"/>
    <w:rsid w:val="0052558A"/>
    <w:rsid w:val="00536DA0"/>
    <w:rsid w:val="00541A4A"/>
    <w:rsid w:val="00542B8B"/>
    <w:rsid w:val="00560414"/>
    <w:rsid w:val="005670C7"/>
    <w:rsid w:val="00573F6F"/>
    <w:rsid w:val="00574482"/>
    <w:rsid w:val="0058399C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3FD5"/>
    <w:rsid w:val="006B1F5B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45AB"/>
    <w:rsid w:val="00715C7E"/>
    <w:rsid w:val="00723A5D"/>
    <w:rsid w:val="007365D8"/>
    <w:rsid w:val="0073798B"/>
    <w:rsid w:val="0074424A"/>
    <w:rsid w:val="007513CC"/>
    <w:rsid w:val="007563A3"/>
    <w:rsid w:val="007579F0"/>
    <w:rsid w:val="00760711"/>
    <w:rsid w:val="00760A79"/>
    <w:rsid w:val="00763175"/>
    <w:rsid w:val="00767D39"/>
    <w:rsid w:val="00770BE2"/>
    <w:rsid w:val="007711FF"/>
    <w:rsid w:val="00771F53"/>
    <w:rsid w:val="007734AF"/>
    <w:rsid w:val="0077502C"/>
    <w:rsid w:val="00786112"/>
    <w:rsid w:val="00790D13"/>
    <w:rsid w:val="00796B33"/>
    <w:rsid w:val="00797579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56533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3DD2"/>
    <w:rsid w:val="009C499E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4235"/>
    <w:rsid w:val="00A255FC"/>
    <w:rsid w:val="00A2711D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542D"/>
    <w:rsid w:val="00B66316"/>
    <w:rsid w:val="00B90BB9"/>
    <w:rsid w:val="00B93ECC"/>
    <w:rsid w:val="00BA19C5"/>
    <w:rsid w:val="00BA1A84"/>
    <w:rsid w:val="00BB77BE"/>
    <w:rsid w:val="00BD443E"/>
    <w:rsid w:val="00BD79AD"/>
    <w:rsid w:val="00BE28A5"/>
    <w:rsid w:val="00BE797A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0ABD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2B78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50086"/>
    <w:rsid w:val="00E60263"/>
    <w:rsid w:val="00E6125D"/>
    <w:rsid w:val="00E63632"/>
    <w:rsid w:val="00E64725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160C00F4"/>
    <w:rsid w:val="19EB3F2A"/>
    <w:rsid w:val="19FF80AA"/>
    <w:rsid w:val="30D31819"/>
    <w:rsid w:val="337ADCF0"/>
    <w:rsid w:val="3FF3A638"/>
    <w:rsid w:val="45B667FF"/>
    <w:rsid w:val="7E04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00F930D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4F5D3E"/>
  </w:style>
  <w:style w:type="character" w:styleId="RodapChar" w:customStyle="1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qFormat/>
    <w:rsid w:val="004F5D3E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4F5D3E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4F5D3E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qFormat/>
    <w:rsid w:val="004F5D3E"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styleId="summary" w:customStyle="1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9F0739" w:rsidRDefault="005B6C9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9F0739" w:rsidRDefault="005B6C9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9F0739" w:rsidRDefault="005B6C99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9F0739" w:rsidRDefault="005B6C99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9F0739" w:rsidRDefault="005B6C99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9F0739" w:rsidRDefault="005B6C99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9F0739" w:rsidRDefault="005B6C99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E1F" w:rsidRDefault="009A1E1F">
      <w:pPr>
        <w:spacing w:line="240" w:lineRule="auto"/>
      </w:pPr>
      <w:r>
        <w:separator/>
      </w:r>
    </w:p>
  </w:endnote>
  <w:endnote w:type="continuationSeparator" w:id="0">
    <w:p w:rsidR="009A1E1F" w:rsidRDefault="009A1E1F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E1F" w:rsidRDefault="009A1E1F">
      <w:pPr>
        <w:spacing w:after="0"/>
      </w:pPr>
      <w:r>
        <w:separator/>
      </w:r>
    </w:p>
  </w:footnote>
  <w:footnote w:type="continuationSeparator" w:id="0">
    <w:p w:rsidR="009A1E1F" w:rsidRDefault="009A1E1F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402B"/>
    <w:rsid w:val="00287A26"/>
    <w:rsid w:val="002946F3"/>
    <w:rsid w:val="002A5648"/>
    <w:rsid w:val="002B7B4B"/>
    <w:rsid w:val="002F61BC"/>
    <w:rsid w:val="00325698"/>
    <w:rsid w:val="003849D5"/>
    <w:rsid w:val="00395759"/>
    <w:rsid w:val="003A1206"/>
    <w:rsid w:val="003C40FF"/>
    <w:rsid w:val="003E241E"/>
    <w:rsid w:val="003E293D"/>
    <w:rsid w:val="00471759"/>
    <w:rsid w:val="00487A7D"/>
    <w:rsid w:val="004D02F8"/>
    <w:rsid w:val="00573EE4"/>
    <w:rsid w:val="005B4B1D"/>
    <w:rsid w:val="005B6C99"/>
    <w:rsid w:val="00681C51"/>
    <w:rsid w:val="006916D6"/>
    <w:rsid w:val="00694B75"/>
    <w:rsid w:val="00697056"/>
    <w:rsid w:val="006D215D"/>
    <w:rsid w:val="007365D8"/>
    <w:rsid w:val="00795880"/>
    <w:rsid w:val="00797579"/>
    <w:rsid w:val="007A33B5"/>
    <w:rsid w:val="007C0CA8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64CD7"/>
    <w:rsid w:val="0097297B"/>
    <w:rsid w:val="009A1E1F"/>
    <w:rsid w:val="009B46A1"/>
    <w:rsid w:val="009B4AB0"/>
    <w:rsid w:val="009E2A3B"/>
    <w:rsid w:val="009F0739"/>
    <w:rsid w:val="00A034CB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5290"/>
    <w:rsid w:val="00CF65B5"/>
    <w:rsid w:val="00D16C11"/>
    <w:rsid w:val="00D9479F"/>
    <w:rsid w:val="00DA05EE"/>
    <w:rsid w:val="00DB278F"/>
    <w:rsid w:val="00DC5541"/>
    <w:rsid w:val="00DC7189"/>
    <w:rsid w:val="00DD2EC6"/>
    <w:rsid w:val="00DD4B52"/>
    <w:rsid w:val="00E353D0"/>
    <w:rsid w:val="00E36BC5"/>
    <w:rsid w:val="00E60263"/>
    <w:rsid w:val="00E63632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5AF7"/>
    <w:rsid w:val="00F31FAB"/>
    <w:rsid w:val="00F458EA"/>
    <w:rsid w:val="00F5194E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SETURN</dc:title>
  <dc:subject>Ata de Reunião</dc:subject>
  <dc:creator>Maria Elisangela Alexandre Moreira</dc:creator>
  <lastModifiedBy>Jacilene Alcântara</lastModifiedBy>
  <revision>25</revision>
  <lastPrinted>2024-06-21T19:30:00.0000000Z</lastPrinted>
  <dcterms:created xsi:type="dcterms:W3CDTF">2024-09-11T12:45:00.0000000Z</dcterms:created>
  <dcterms:modified xsi:type="dcterms:W3CDTF">2024-12-17T14:01:39.0089626Z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