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9870094" w:displacedByCustomXml="next" w:id="0"/>
    <w:sdt>
      <w:sdtPr>
        <w:id w:val="1875733211"/>
        <w:docPartObj>
          <w:docPartGallery w:val="AutoText"/>
        </w:docPartObj>
        <w:rPr>
          <w:rFonts w:cs="Calibri" w:cstheme="minorAscii"/>
          <w:sz w:val="22"/>
          <w:szCs w:val="22"/>
        </w:rPr>
      </w:sdtPr>
      <w:sdtContent>
        <w:p w:rsidRPr="003A7132" w:rsidR="003A70F6" w:rsidRDefault="003A70F6" w14:paraId="0C598261" w14:textId="77777777">
          <w:pPr>
            <w:rPr>
              <w:rFonts w:cstheme="minorHAnsi"/>
              <w:sz w:val="22"/>
              <w:szCs w:val="22"/>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405"/>
          </w:tblGrid>
          <w:tr w:rsidRPr="003A7132" w:rsidR="003A70F6" w14:paraId="462A45A6" w14:textId="77777777">
            <w:tc>
              <w:tcPr>
                <w:tcW w:w="7672" w:type="dxa"/>
                <w:tcMar>
                  <w:top w:w="216" w:type="dxa"/>
                  <w:left w:w="115" w:type="dxa"/>
                  <w:bottom w:w="216" w:type="dxa"/>
                  <w:right w:w="115" w:type="dxa"/>
                </w:tcMar>
              </w:tcPr>
              <w:p w:rsidRPr="003A7132" w:rsidR="003A70F6" w:rsidRDefault="003A70F6" w14:paraId="60EB83C0" w14:textId="77777777">
                <w:pPr>
                  <w:pStyle w:val="SemEspaamento"/>
                  <w:rPr>
                    <w:rFonts w:cstheme="minorHAnsi"/>
                    <w:color w:val="306785" w:themeColor="accent1" w:themeShade="BF"/>
                    <w:sz w:val="22"/>
                    <w:szCs w:val="22"/>
                  </w:rPr>
                </w:pPr>
              </w:p>
            </w:tc>
          </w:tr>
          <w:tr w:rsidRPr="003A7132" w:rsidR="003A70F6" w14:paraId="5A390874" w14:textId="77777777">
            <w:tc>
              <w:tcPr>
                <w:tcW w:w="7672" w:type="dxa"/>
              </w:tcPr>
              <w:p w:rsidRPr="003A7132" w:rsidR="003A70F6" w:rsidRDefault="00310A90" w14:paraId="5EBED688" w14:textId="77777777">
                <w:pPr>
                  <w:pStyle w:val="SemEspaamento"/>
                  <w:spacing w:line="216" w:lineRule="auto"/>
                  <w:rPr>
                    <w:rFonts w:eastAsiaTheme="majorEastAsia" w:cstheme="minorHAnsi"/>
                    <w:b/>
                    <w:bCs/>
                    <w:color w:val="418AB3" w:themeColor="accent1"/>
                    <w:sz w:val="72"/>
                    <w:szCs w:val="72"/>
                  </w:rPr>
                </w:pPr>
                <w:r w:rsidRPr="003A7132">
                  <w:rPr>
                    <w:rFonts w:eastAsiaTheme="majorEastAsia" w:cstheme="minorHAnsi"/>
                    <w:b/>
                    <w:bCs/>
                    <w:color w:val="418AB3" w:themeColor="accent1"/>
                    <w:sz w:val="72"/>
                    <w:szCs w:val="72"/>
                  </w:rPr>
                  <w:t>Compliance SINTUR</w:t>
                </w:r>
              </w:p>
            </w:tc>
          </w:tr>
          <w:tr w:rsidRPr="003A7132" w:rsidR="003A70F6" w14:paraId="5F6ABA24" w14:textId="77777777">
            <w:sdt>
              <w:sdtPr>
                <w:rPr>
                  <w:rFonts w:cstheme="minorHAnsi"/>
                  <w:color w:val="306785" w:themeColor="accent1" w:themeShade="BF"/>
                  <w:sz w:val="22"/>
                  <w:szCs w:val="22"/>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Pr="003A7132" w:rsidR="003A70F6" w:rsidRDefault="00310A90" w14:paraId="59063D4E" w14:textId="77777777">
                    <w:pPr>
                      <w:pStyle w:val="SemEspaamento"/>
                      <w:rPr>
                        <w:rFonts w:cstheme="minorHAnsi"/>
                        <w:color w:val="306785" w:themeColor="accent1" w:themeShade="BF"/>
                        <w:sz w:val="22"/>
                        <w:szCs w:val="22"/>
                      </w:rPr>
                    </w:pPr>
                    <w:r w:rsidRPr="003A7132">
                      <w:rPr>
                        <w:rFonts w:cstheme="minorHAnsi"/>
                        <w:color w:val="306785" w:themeColor="accent1" w:themeShade="BF"/>
                        <w:sz w:val="22"/>
                        <w:szCs w:val="22"/>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40"/>
          </w:tblGrid>
          <w:tr w:rsidRPr="003A7132" w:rsidR="003A70F6" w14:paraId="1115EEC2" w14:textId="77777777">
            <w:tc>
              <w:tcPr>
                <w:tcW w:w="7221" w:type="dxa"/>
                <w:tcMar>
                  <w:top w:w="216" w:type="dxa"/>
                  <w:left w:w="115" w:type="dxa"/>
                  <w:bottom w:w="216" w:type="dxa"/>
                  <w:right w:w="115" w:type="dxa"/>
                </w:tcMar>
              </w:tcPr>
              <w:sdt>
                <w:sdtPr>
                  <w:rPr>
                    <w:rFonts w:cstheme="minorHAnsi"/>
                    <w:color w:val="418AB3" w:themeColor="accent1"/>
                    <w:sz w:val="22"/>
                    <w:szCs w:val="22"/>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Content>
                  <w:p w:rsidRPr="003A7132" w:rsidR="003A70F6" w:rsidRDefault="00310A90" w14:paraId="1C73EAFF" w14:textId="77777777">
                    <w:pPr>
                      <w:pStyle w:val="SemEspaamento"/>
                      <w:rPr>
                        <w:rFonts w:cstheme="minorHAnsi"/>
                        <w:color w:val="418AB3" w:themeColor="accent1"/>
                        <w:sz w:val="22"/>
                        <w:szCs w:val="22"/>
                      </w:rPr>
                    </w:pPr>
                    <w:r w:rsidRPr="003A7132">
                      <w:rPr>
                        <w:rFonts w:cstheme="minorHAnsi"/>
                        <w:color w:val="418AB3" w:themeColor="accent1"/>
                        <w:sz w:val="22"/>
                        <w:szCs w:val="22"/>
                      </w:rPr>
                      <w:t>Maria Elisangela Alexandre Moreira</w:t>
                    </w:r>
                  </w:p>
                </w:sdtContent>
              </w:sdt>
              <w:sdt>
                <w:sdtPr>
                  <w:rPr>
                    <w:rFonts w:cstheme="minorHAnsi"/>
                    <w:color w:val="418AB3" w:themeColor="accent1"/>
                    <w:sz w:val="22"/>
                    <w:szCs w:val="22"/>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p w:rsidRPr="003A7132" w:rsidR="003A70F6" w:rsidRDefault="0093433D" w14:paraId="260AEC0A" w14:textId="5A5DBDBF">
                    <w:pPr>
                      <w:pStyle w:val="SemEspaamento"/>
                      <w:rPr>
                        <w:rFonts w:cstheme="minorHAnsi"/>
                        <w:color w:val="418AB3" w:themeColor="accent1"/>
                        <w:sz w:val="22"/>
                        <w:szCs w:val="22"/>
                      </w:rPr>
                    </w:pPr>
                    <w:r>
                      <w:rPr>
                        <w:rFonts w:cstheme="minorHAnsi"/>
                        <w:color w:val="418AB3" w:themeColor="accent1"/>
                        <w:sz w:val="22"/>
                        <w:szCs w:val="22"/>
                      </w:rPr>
                      <w:t>13</w:t>
                    </w:r>
                    <w:r w:rsidRPr="003A7132" w:rsidR="009F6BDB">
                      <w:rPr>
                        <w:rFonts w:cstheme="minorHAnsi"/>
                        <w:color w:val="418AB3" w:themeColor="accent1"/>
                        <w:sz w:val="22"/>
                        <w:szCs w:val="22"/>
                      </w:rPr>
                      <w:t xml:space="preserve"> de </w:t>
                    </w:r>
                    <w:r w:rsidRPr="003A7132" w:rsidR="00B248E9">
                      <w:rPr>
                        <w:rFonts w:cstheme="minorHAnsi"/>
                        <w:color w:val="418AB3" w:themeColor="accent1"/>
                        <w:sz w:val="22"/>
                        <w:szCs w:val="22"/>
                      </w:rPr>
                      <w:t>fevereiro</w:t>
                    </w:r>
                    <w:r w:rsidRPr="003A7132" w:rsidR="009F6BDB">
                      <w:rPr>
                        <w:rFonts w:cstheme="minorHAnsi"/>
                        <w:color w:val="418AB3" w:themeColor="accent1"/>
                        <w:sz w:val="22"/>
                        <w:szCs w:val="22"/>
                      </w:rPr>
                      <w:t xml:space="preserve"> de 2025</w:t>
                    </w:r>
                  </w:p>
                </w:sdtContent>
              </w:sdt>
              <w:p w:rsidRPr="003A7132" w:rsidR="003A70F6" w:rsidRDefault="003A70F6" w14:paraId="0C0E0657" w14:textId="77777777">
                <w:pPr>
                  <w:pStyle w:val="SemEspaamento"/>
                  <w:rPr>
                    <w:rFonts w:cstheme="minorHAnsi"/>
                    <w:color w:val="418AB3" w:themeColor="accent1"/>
                    <w:sz w:val="22"/>
                    <w:szCs w:val="22"/>
                  </w:rPr>
                </w:pPr>
              </w:p>
            </w:tc>
          </w:tr>
        </w:tbl>
        <w:p w:rsidRPr="003A7132" w:rsidR="003A70F6" w:rsidRDefault="00000000" w14:paraId="11752FF8" w14:textId="77777777">
          <w:pPr>
            <w:pStyle w:val="NormalWeb"/>
            <w:rPr>
              <w:rFonts w:asciiTheme="minorHAnsi" w:hAnsiTheme="minorHAnsi" w:cstheme="minorHAnsi"/>
              <w:sz w:val="22"/>
              <w:szCs w:val="22"/>
            </w:rPr>
          </w:pPr>
          <w:r>
            <w:rPr>
              <w:rFonts w:asciiTheme="minorHAnsi" w:hAnsiTheme="minorHAnsi" w:cstheme="minorHAnsi"/>
              <w:noProof/>
              <w:sz w:val="22"/>
              <w:szCs w:val="22"/>
            </w:rPr>
            <w:pict w14:anchorId="0C9BEC9C">
              <v:shapetype id="_x0000_t202" coordsize="21600,21600" o:spt="202" path="m,l,21600r21600,l21600,xe">
                <v:stroke joinstyle="miter"/>
                <v:path gradientshapeok="t" o:connecttype="rect"/>
              </v:shapetype>
              <v:shape id="Caixa de Texto 1" style="position:absolute;margin-left:21.15pt;margin-top:328.4pt;width:125pt;height:42pt;z-index:251659264;mso-wrap-distance-top:3.6pt;mso-wrap-distance-bottom:3.6pt;mso-position-horizontal-relative:text;mso-position-vertical-relative:text" o:spid="_x0000_s1026" filled="f" stroked="f" type="#_x0000_t202" o:gfxdata="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cstcAAAAK&#10;AQAADwAAAAAAAAABACAAAAAiAAAAZHJzL2Rvd25yZXYueG1sUEsBAhQAFAAAAAgAh07iQBSVxsEd&#10;AgAANgQAAA4AAAAAAAAAAQAgAAAAJgEAAGRycy9lMm9Eb2MueG1sUEsFBgAAAAAGAAYAWQEAALUF&#10;AAAAAA==&#10;">
                <v:textbox>
                  <w:txbxContent>
                    <w:sdt>
                      <w:sdtPr>
                        <w:rPr>
                          <w:rFonts w:ascii="Calibri" w:hAnsi="Calibri" w:eastAsia="Times New Roman" w:cs="Calibri"/>
                          <w:b/>
                          <w:bCs/>
                          <w:color w:val="FFC000"/>
                          <w:lang w:eastAsia="pt-BR"/>
                        </w:rPr>
                        <w:alias w:val="Categoria"/>
                        <w:id w:val="-521389226"/>
                        <w:dataBinding w:prefixMappings="xmlns:ns0='http://purl.org/dc/elements/1.1/' xmlns:ns1='http://schemas.openxmlformats.org/package/2006/metadata/core-properties' " w:xpath="/ns1:coreProperties[1]/ns1:category[1]" w:storeItemID="{6C3C8BC8-F283-45AE-878A-BAB7291924A1}"/>
                        <w:text/>
                      </w:sdtPr>
                      <w:sdtContent>
                        <w:p w:rsidR="00256D27" w:rsidRDefault="00310A90" w14:paraId="38BD9671"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256D27" w:rsidRDefault="00256D27" w14:paraId="5C414F95" w14:textId="77777777"/>
                  </w:txbxContent>
                </v:textbox>
                <w10:wrap type="square"/>
              </v:shape>
            </w:pict>
          </w:r>
          <w:r w:rsidRPr="003A7132" w:rsidR="00310A90">
            <w:rPr>
              <w:rFonts w:asciiTheme="minorHAnsi" w:hAnsiTheme="minorHAnsi" w:cstheme="minorHAnsi"/>
              <w:sz w:val="22"/>
              <w:szCs w:val="22"/>
            </w:rPr>
            <w:br w:type="page"/>
          </w:r>
        </w:p>
        <w:p w:rsidRPr="003A7132" w:rsidR="003A70F6" w:rsidRDefault="00000000" w14:paraId="57BDE601" w14:textId="77777777">
          <w:pPr>
            <w:rPr>
              <w:rFonts w:cstheme="minorHAnsi"/>
              <w:sz w:val="22"/>
              <w:szCs w:val="22"/>
            </w:rPr>
          </w:pPr>
        </w:p>
      </w:sdtContent>
      <w:sdtEndPr>
        <w:rPr>
          <w:rFonts w:cs="Calibri" w:cstheme="minorAscii"/>
          <w:sz w:val="22"/>
          <w:szCs w:val="22"/>
        </w:rPr>
      </w:sdtEndPr>
    </w:sdt>
    <w:bookmarkEnd w:id="0"/>
    <w:p w:rsidRPr="003A7132" w:rsidR="003A70F6" w:rsidRDefault="003A70F6" w14:paraId="2B2D94F3" w14:textId="77777777">
      <w:pPr>
        <w:rPr>
          <w:rFonts w:cstheme="minorHAnsi"/>
          <w:sz w:val="22"/>
          <w:szCs w:val="22"/>
        </w:rPr>
      </w:pPr>
    </w:p>
    <w:p w:rsidRPr="003A7132" w:rsidR="003A70F6" w:rsidRDefault="00310A90" w14:paraId="0EB7E6ED" w14:textId="77777777">
      <w:pPr>
        <w:jc w:val="center"/>
        <w:rPr>
          <w:rFonts w:cstheme="minorHAnsi"/>
          <w:sz w:val="22"/>
          <w:szCs w:val="22"/>
        </w:rPr>
      </w:pPr>
      <w:r w:rsidRPr="003A7132">
        <w:rPr>
          <w:rFonts w:cstheme="minorHAnsi"/>
          <w:sz w:val="22"/>
          <w:szCs w:val="22"/>
        </w:rPr>
        <w:t>ATENÇÃO!</w:t>
      </w:r>
    </w:p>
    <w:p w:rsidRPr="003A7132" w:rsidR="003A70F6" w:rsidRDefault="00310A90" w14:paraId="4022D1DD" w14:textId="77777777">
      <w:pPr>
        <w:jc w:val="both"/>
        <w:rPr>
          <w:rFonts w:cstheme="minorHAnsi"/>
          <w:sz w:val="22"/>
          <w:szCs w:val="22"/>
        </w:rPr>
      </w:pPr>
      <w:r w:rsidRPr="003A7132">
        <w:rPr>
          <w:rFonts w:cstheme="minorHAnsi"/>
          <w:sz w:val="22"/>
          <w:szCs w:val="2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Pr="003A7132" w:rsidR="003A70F6" w:rsidRDefault="003A70F6" w14:paraId="12D9D4DE" w14:textId="77777777">
      <w:pPr>
        <w:jc w:val="center"/>
        <w:rPr>
          <w:rFonts w:cstheme="minorHAnsi"/>
          <w:sz w:val="22"/>
          <w:szCs w:val="22"/>
        </w:rPr>
      </w:pPr>
    </w:p>
    <w:p w:rsidRPr="003A7132" w:rsidR="003A70F6" w:rsidRDefault="00310A90" w14:paraId="49C80A5C" w14:textId="77777777">
      <w:pPr>
        <w:spacing w:after="0" w:line="240" w:lineRule="auto"/>
        <w:jc w:val="center"/>
        <w:rPr>
          <w:rFonts w:eastAsia="Times New Roman" w:cstheme="minorHAnsi"/>
          <w:b/>
          <w:bCs/>
          <w:color w:val="FFC000"/>
          <w:sz w:val="22"/>
          <w:szCs w:val="22"/>
          <w:lang w:eastAsia="pt-BR"/>
        </w:rPr>
      </w:pPr>
      <w:r w:rsidRPr="003A7132">
        <w:rPr>
          <w:rFonts w:cstheme="minorHAnsi"/>
          <w:sz w:val="22"/>
          <w:szCs w:val="22"/>
        </w:rPr>
        <w:t xml:space="preserve">Este documento possui o seguinte nível de confidencialidade: </w:t>
      </w:r>
      <w:sdt>
        <w:sdtPr>
          <w:rPr>
            <w:rFonts w:eastAsia="Times New Roman" w:cstheme="minorHAnsi"/>
            <w:b/>
            <w:bCs/>
            <w:color w:val="FFC000"/>
            <w:sz w:val="22"/>
            <w:szCs w:val="22"/>
            <w:lang w:eastAsia="pt-BR"/>
          </w:rPr>
          <w:alias w:val="Categoria"/>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Content>
          <w:r w:rsidRPr="003A7132">
            <w:rPr>
              <w:rFonts w:eastAsia="Times New Roman" w:cstheme="minorHAnsi"/>
              <w:b/>
              <w:bCs/>
              <w:color w:val="FFC000"/>
              <w:sz w:val="22"/>
              <w:szCs w:val="22"/>
              <w:lang w:eastAsia="pt-BR"/>
            </w:rPr>
            <w:t>Acesso Restrito</w:t>
          </w:r>
        </w:sdtContent>
      </w:sdt>
    </w:p>
    <w:p w:rsidRPr="003A7132" w:rsidR="003A70F6" w:rsidRDefault="003A70F6" w14:paraId="1A4250BA" w14:textId="77777777">
      <w:pPr>
        <w:rPr>
          <w:rFonts w:cstheme="minorHAnsi"/>
          <w:b/>
          <w:bCs/>
          <w:sz w:val="22"/>
          <w:szCs w:val="22"/>
        </w:rPr>
      </w:pPr>
    </w:p>
    <w:p w:rsidRPr="003A7132" w:rsidR="003A70F6" w:rsidRDefault="00310A90" w14:paraId="7D1FB939" w14:textId="77777777">
      <w:pPr>
        <w:pStyle w:val="Ttulo1"/>
        <w:rPr>
          <w:rFonts w:cstheme="minorHAnsi"/>
        </w:rPr>
      </w:pPr>
      <w:bookmarkStart w:name="_Toc157166430" w:id="1"/>
      <w:bookmarkStart w:name="_Toc157166284" w:id="2"/>
      <w:r w:rsidRPr="003A7132">
        <w:rPr>
          <w:rFonts w:cstheme="minorHAnsi"/>
        </w:rPr>
        <w:t>Níveis de Confidencialidade</w:t>
      </w:r>
      <w:bookmarkEnd w:id="1"/>
      <w:bookmarkEnd w:id="2"/>
    </w:p>
    <w:p w:rsidRPr="003A7132" w:rsidR="003A70F6" w:rsidRDefault="00310A90" w14:paraId="4511AEC0" w14:textId="77777777">
      <w:pPr>
        <w:ind w:firstLine="708"/>
        <w:jc w:val="both"/>
        <w:rPr>
          <w:rFonts w:cstheme="minorHAnsi"/>
          <w:sz w:val="22"/>
          <w:szCs w:val="22"/>
        </w:rPr>
      </w:pPr>
      <w:r w:rsidRPr="003A7132">
        <w:rPr>
          <w:rFonts w:cstheme="minorHAnsi"/>
          <w:sz w:val="22"/>
          <w:szCs w:val="22"/>
        </w:rPr>
        <w:t xml:space="preserve">Níveis de confidencialidade referem-se à prática de classificar informações com base em seu </w:t>
      </w:r>
      <w:r w:rsidRPr="003A7132">
        <w:rPr>
          <w:rFonts w:cstheme="minorHAnsi"/>
          <w:b/>
          <w:bCs/>
          <w:sz w:val="22"/>
          <w:szCs w:val="22"/>
          <w:u w:val="single"/>
        </w:rPr>
        <w:t>grau de sensibilidade</w:t>
      </w:r>
      <w:r w:rsidRPr="003A7132">
        <w:rPr>
          <w:rFonts w:cstheme="minorHAnsi"/>
          <w:sz w:val="22"/>
          <w:szCs w:val="22"/>
        </w:rPr>
        <w:t xml:space="preserve"> e na </w:t>
      </w:r>
      <w:r w:rsidRPr="003A7132">
        <w:rPr>
          <w:rFonts w:cstheme="minorHAnsi"/>
          <w:b/>
          <w:bCs/>
          <w:sz w:val="22"/>
          <w:szCs w:val="22"/>
          <w:u w:val="single"/>
        </w:rPr>
        <w:t>necessidade de restringir o acesso a essas informações</w:t>
      </w:r>
      <w:r w:rsidRPr="003A7132">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Pr="003A7132" w:rsidR="003A70F6" w:rsidRDefault="00310A90" w14:paraId="5269DD15" w14:textId="77777777">
      <w:pPr>
        <w:jc w:val="both"/>
        <w:rPr>
          <w:rFonts w:cstheme="minorHAnsi"/>
          <w:sz w:val="22"/>
          <w:szCs w:val="22"/>
        </w:rPr>
      </w:pPr>
      <w:r w:rsidRPr="003A7132">
        <w:rPr>
          <w:rFonts w:cstheme="minorHAnsi"/>
          <w:b/>
          <w:bCs/>
          <w:color w:val="FF0000"/>
          <w:sz w:val="22"/>
          <w:szCs w:val="22"/>
        </w:rPr>
        <w:t>Confidencial:</w:t>
      </w:r>
      <w:r w:rsidRPr="003A7132">
        <w:rPr>
          <w:rFonts w:cstheme="minorHAnsi"/>
          <w:sz w:val="22"/>
          <w:szCs w:val="22"/>
        </w:rPr>
        <w:t xml:space="preserve"> Indica que o documento contém informações sensíveis e deve ser acessado apenas por pessoal autorizado. Esse nível de confidencialidade é geralmente reservado para informações altamente restritas.</w:t>
      </w:r>
    </w:p>
    <w:p w:rsidRPr="003A7132" w:rsidR="003A70F6" w:rsidRDefault="00310A90" w14:paraId="42534698" w14:textId="77777777">
      <w:pPr>
        <w:jc w:val="both"/>
        <w:rPr>
          <w:rFonts w:cstheme="minorHAnsi"/>
          <w:sz w:val="22"/>
          <w:szCs w:val="22"/>
        </w:rPr>
      </w:pPr>
      <w:r w:rsidRPr="003A7132">
        <w:rPr>
          <w:rFonts w:cstheme="minorHAnsi"/>
          <w:b/>
          <w:bCs/>
          <w:color w:val="FFC000"/>
          <w:sz w:val="22"/>
          <w:szCs w:val="22"/>
        </w:rPr>
        <w:t>Acesso Restrito:</w:t>
      </w:r>
      <w:r w:rsidRPr="003A7132">
        <w:rPr>
          <w:rFonts w:cstheme="minorHAnsi"/>
          <w:sz w:val="22"/>
          <w:szCs w:val="22"/>
        </w:rPr>
        <w:t xml:space="preserve"> Sugere que o acesso ao documento é limitado e deve ser restrito a determinados usuários ou departamentos. Embora seja menos restritivo do que "Confidencial", ainda indica a necessidade de cuidado ao lidar com o documento.</w:t>
      </w:r>
    </w:p>
    <w:p w:rsidRPr="003A7132" w:rsidR="003A70F6" w:rsidRDefault="00310A90" w14:paraId="0FC81881" w14:textId="77777777">
      <w:pPr>
        <w:jc w:val="both"/>
        <w:rPr>
          <w:rFonts w:cstheme="minorHAnsi"/>
          <w:sz w:val="22"/>
          <w:szCs w:val="22"/>
        </w:rPr>
      </w:pPr>
      <w:r w:rsidRPr="003A7132">
        <w:rPr>
          <w:rFonts w:cstheme="minorHAnsi"/>
          <w:b/>
          <w:bCs/>
          <w:sz w:val="22"/>
          <w:szCs w:val="22"/>
        </w:rPr>
        <w:t>Público:</w:t>
      </w:r>
      <w:r w:rsidRPr="003A7132">
        <w:rPr>
          <w:rFonts w:cstheme="minorHAnsi"/>
          <w:sz w:val="22"/>
          <w:szCs w:val="22"/>
        </w:rPr>
        <w:t xml:space="preserve"> Indica que o documento é destinado ao acesso público e pode ser compartilhado sem restrições. Isso é usado quando o conteúdo não é sensível e pode ser divulgado amplamente.</w:t>
      </w:r>
    </w:p>
    <w:p w:rsidRPr="003A7132" w:rsidR="003A70F6" w:rsidRDefault="003A70F6" w14:paraId="0A60B3D4" w14:textId="77777777">
      <w:pPr>
        <w:rPr>
          <w:rFonts w:cstheme="minorHAnsi"/>
          <w:sz w:val="22"/>
          <w:szCs w:val="22"/>
        </w:rPr>
      </w:pPr>
    </w:p>
    <w:p w:rsidRPr="003A7132" w:rsidR="003A70F6" w:rsidRDefault="003A70F6" w14:paraId="3ADF90E0" w14:textId="77777777">
      <w:pPr>
        <w:rPr>
          <w:rFonts w:cstheme="minorHAnsi"/>
          <w:sz w:val="22"/>
          <w:szCs w:val="22"/>
        </w:rPr>
      </w:pPr>
    </w:p>
    <w:p w:rsidRPr="003A7132" w:rsidR="003A7132" w:rsidRDefault="003A7132" w14:paraId="36312D5A" w14:textId="77777777">
      <w:pPr>
        <w:rPr>
          <w:rFonts w:cstheme="minorHAnsi"/>
          <w:sz w:val="22"/>
          <w:szCs w:val="22"/>
        </w:rPr>
      </w:pPr>
    </w:p>
    <w:p w:rsidRPr="003A7132" w:rsidR="003A7132" w:rsidRDefault="003A7132" w14:paraId="4AF584D0" w14:textId="77777777">
      <w:pPr>
        <w:rPr>
          <w:rFonts w:cstheme="minorHAnsi"/>
          <w:sz w:val="22"/>
          <w:szCs w:val="22"/>
        </w:rPr>
      </w:pPr>
    </w:p>
    <w:p w:rsidRPr="003A7132" w:rsidR="003A7132" w:rsidRDefault="003A7132" w14:paraId="1A0E2D3E" w14:textId="77777777">
      <w:pPr>
        <w:rPr>
          <w:rFonts w:cstheme="minorHAnsi"/>
          <w:sz w:val="22"/>
          <w:szCs w:val="22"/>
        </w:rPr>
      </w:pPr>
    </w:p>
    <w:p w:rsidRPr="003A7132" w:rsidR="003A70F6" w:rsidRDefault="003A70F6" w14:paraId="2DC5B871" w14:textId="77777777">
      <w:pPr>
        <w:rPr>
          <w:rFonts w:cstheme="minorHAnsi"/>
          <w:sz w:val="22"/>
          <w:szCs w:val="22"/>
        </w:rPr>
      </w:pPr>
    </w:p>
    <w:p w:rsidRPr="003A7132" w:rsidR="003A70F6" w:rsidRDefault="00000000" w14:paraId="1541A371" w14:textId="77777777">
      <w:pPr>
        <w:jc w:val="both"/>
        <w:rPr>
          <w:rStyle w:val="Ttulo1Char"/>
          <w:rFonts w:cstheme="minorHAnsi"/>
        </w:rPr>
      </w:pPr>
      <w:sdt>
        <w:sdtPr>
          <w:rPr>
            <w:rStyle w:val="Ttulo1Char"/>
            <w:rFonts w:cstheme="minorHAnsi"/>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Content>
          <w:r w:rsidRPr="003A7132" w:rsidR="00310A90">
            <w:rPr>
              <w:rStyle w:val="Ttulo1Char"/>
              <w:rFonts w:cstheme="minorHAnsi"/>
            </w:rPr>
            <w:t>Ata de Reunião</w:t>
          </w:r>
        </w:sdtContent>
      </w:sdt>
    </w:p>
    <w:p w:rsidRPr="003A7132" w:rsidR="00B248E9" w:rsidRDefault="00310A90" w14:paraId="1B466B87" w14:textId="077EF7AD">
      <w:pPr>
        <w:jc w:val="both"/>
        <w:rPr>
          <w:rFonts w:cstheme="minorHAnsi"/>
          <w:b/>
          <w:bCs/>
          <w:sz w:val="22"/>
          <w:szCs w:val="22"/>
        </w:rPr>
      </w:pPr>
      <w:r w:rsidRPr="003A7132">
        <w:rPr>
          <w:rFonts w:cstheme="minorHAnsi"/>
          <w:b/>
          <w:bCs/>
          <w:sz w:val="22"/>
          <w:szCs w:val="22"/>
        </w:rPr>
        <w:t xml:space="preserve">Presentes: </w:t>
      </w:r>
      <w:proofErr w:type="spellStart"/>
      <w:r w:rsidRPr="003A7132">
        <w:rPr>
          <w:rFonts w:cstheme="minorHAnsi"/>
          <w:sz w:val="22"/>
          <w:szCs w:val="22"/>
        </w:rPr>
        <w:t>Jacilene</w:t>
      </w:r>
      <w:proofErr w:type="spellEnd"/>
      <w:r w:rsidRPr="003A7132">
        <w:rPr>
          <w:rFonts w:cstheme="minorHAnsi"/>
          <w:sz w:val="22"/>
          <w:szCs w:val="22"/>
        </w:rPr>
        <w:t xml:space="preserve"> </w:t>
      </w:r>
      <w:r w:rsidRPr="003A7132" w:rsidR="000E00AB">
        <w:rPr>
          <w:rFonts w:cstheme="minorHAnsi"/>
          <w:sz w:val="22"/>
          <w:szCs w:val="22"/>
        </w:rPr>
        <w:t>Alcântara</w:t>
      </w:r>
      <w:r w:rsidR="0093433D">
        <w:rPr>
          <w:rFonts w:cstheme="minorHAnsi"/>
          <w:sz w:val="22"/>
          <w:szCs w:val="22"/>
        </w:rPr>
        <w:t xml:space="preserve"> </w:t>
      </w:r>
      <w:r w:rsidR="00DC55C9">
        <w:rPr>
          <w:rFonts w:cstheme="minorHAnsi"/>
          <w:sz w:val="22"/>
          <w:szCs w:val="22"/>
        </w:rPr>
        <w:t xml:space="preserve">e </w:t>
      </w:r>
      <w:proofErr w:type="spellStart"/>
      <w:r w:rsidRPr="003A7132" w:rsidR="00DC55C9">
        <w:rPr>
          <w:rFonts w:cstheme="minorHAnsi"/>
          <w:sz w:val="22"/>
          <w:szCs w:val="22"/>
        </w:rPr>
        <w:t>Géssica</w:t>
      </w:r>
      <w:proofErr w:type="spellEnd"/>
      <w:r w:rsidRPr="003A7132" w:rsidR="00AC7038">
        <w:rPr>
          <w:rFonts w:cstheme="minorHAnsi"/>
          <w:sz w:val="22"/>
          <w:szCs w:val="22"/>
        </w:rPr>
        <w:t xml:space="preserve"> Araújo</w:t>
      </w:r>
      <w:r w:rsidRPr="003A7132" w:rsidR="00B248E9">
        <w:rPr>
          <w:rFonts w:cstheme="minorHAnsi"/>
          <w:sz w:val="22"/>
          <w:szCs w:val="22"/>
        </w:rPr>
        <w:t>.</w:t>
      </w:r>
    </w:p>
    <w:p w:rsidRPr="003A7132" w:rsidR="003A70F6" w:rsidRDefault="00310A90" w14:paraId="1D9A442D" w14:textId="153FB5EE">
      <w:pPr>
        <w:jc w:val="both"/>
        <w:rPr>
          <w:rFonts w:cstheme="minorHAnsi"/>
          <w:sz w:val="22"/>
          <w:szCs w:val="22"/>
        </w:rPr>
      </w:pPr>
      <w:proofErr w:type="spellStart"/>
      <w:r w:rsidRPr="003A7132">
        <w:rPr>
          <w:rFonts w:cstheme="minorHAnsi"/>
          <w:sz w:val="22"/>
          <w:szCs w:val="22"/>
        </w:rPr>
        <w:t>Jacilene</w:t>
      </w:r>
      <w:proofErr w:type="spellEnd"/>
      <w:r w:rsidRPr="003A7132">
        <w:rPr>
          <w:rFonts w:cstheme="minorHAnsi"/>
          <w:sz w:val="22"/>
          <w:szCs w:val="22"/>
        </w:rPr>
        <w:t xml:space="preserve"> iniciou a reunião dando boas-vindas aos presentes, </w:t>
      </w:r>
      <w:r w:rsidR="0093433D">
        <w:rPr>
          <w:rFonts w:cstheme="minorHAnsi"/>
          <w:sz w:val="22"/>
          <w:szCs w:val="22"/>
        </w:rPr>
        <w:t>e apresent</w:t>
      </w:r>
      <w:r w:rsidR="00DC55C9">
        <w:rPr>
          <w:rFonts w:cstheme="minorHAnsi"/>
          <w:sz w:val="22"/>
          <w:szCs w:val="22"/>
        </w:rPr>
        <w:t>ando</w:t>
      </w:r>
      <w:r w:rsidRPr="003A7132">
        <w:rPr>
          <w:rFonts w:cstheme="minorHAnsi"/>
          <w:sz w:val="22"/>
          <w:szCs w:val="22"/>
        </w:rPr>
        <w:t xml:space="preserve"> à pauta do dia:</w:t>
      </w:r>
    </w:p>
    <w:p w:rsidRPr="003A7132" w:rsidR="009D4CA6" w:rsidP="6C932A1D" w:rsidRDefault="00AC7038" w14:paraId="2879C839" w14:textId="04C364B3">
      <w:pPr>
        <w:pStyle w:val="PargrafodaLista"/>
        <w:numPr>
          <w:ilvl w:val="0"/>
          <w:numId w:val="1"/>
        </w:numPr>
        <w:tabs>
          <w:tab w:val="left" w:pos="1725"/>
        </w:tabs>
        <w:spacing w:line="240" w:lineRule="auto"/>
        <w:jc w:val="both"/>
        <w:rPr>
          <w:rFonts w:cs="Calibri" w:cstheme="minorAscii"/>
          <w:spacing w:val="6"/>
          <w:sz w:val="22"/>
          <w:szCs w:val="22"/>
          <w:lang w:eastAsia="pt-BR"/>
        </w:rPr>
      </w:pPr>
      <w:r w:rsidRPr="6C932A1D" w:rsidR="192CD257">
        <w:rPr>
          <w:rFonts w:cs="Calibri" w:cstheme="minorAscii"/>
          <w:sz w:val="22"/>
          <w:szCs w:val="22"/>
        </w:rPr>
        <w:t>Departamento de RH</w:t>
      </w:r>
    </w:p>
    <w:p w:rsidRPr="003A7132" w:rsidR="00AC7038" w:rsidP="00AC7038" w:rsidRDefault="00AC7038" w14:paraId="3A13A2C9" w14:textId="77777777">
      <w:pPr>
        <w:pStyle w:val="PargrafodaLista"/>
        <w:tabs>
          <w:tab w:val="left" w:pos="1725"/>
        </w:tabs>
        <w:spacing w:line="240" w:lineRule="auto"/>
        <w:jc w:val="both"/>
        <w:rPr>
          <w:rFonts w:eastAsia="Times New Roman" w:cstheme="minorHAnsi"/>
          <w:color w:val="131619"/>
          <w:spacing w:val="6"/>
          <w:sz w:val="22"/>
          <w:szCs w:val="22"/>
          <w:lang w:eastAsia="pt-BR"/>
        </w:rPr>
      </w:pPr>
    </w:p>
    <w:p w:rsidRPr="003A7132" w:rsidR="003A70F6" w:rsidRDefault="001A06A1" w14:paraId="3280FF63" w14:textId="31D70E7B">
      <w:pPr>
        <w:pStyle w:val="Ttulo2"/>
        <w:rPr>
          <w:rFonts w:cstheme="minorHAnsi"/>
          <w:sz w:val="22"/>
          <w:szCs w:val="22"/>
        </w:rPr>
      </w:pPr>
      <w:r w:rsidRPr="003A7132">
        <w:rPr>
          <w:rFonts w:cstheme="minorHAnsi"/>
          <w:sz w:val="22"/>
          <w:szCs w:val="22"/>
        </w:rPr>
        <w:t xml:space="preserve">COMPLIANCE </w:t>
      </w:r>
      <w:r w:rsidRPr="003A7132" w:rsidR="0048309F">
        <w:rPr>
          <w:rFonts w:cstheme="minorHAnsi"/>
          <w:sz w:val="22"/>
          <w:szCs w:val="22"/>
        </w:rPr>
        <w:t>Sintur</w:t>
      </w:r>
    </w:p>
    <w:p w:rsidRPr="003A7132" w:rsidR="004567E4" w:rsidP="004567E4" w:rsidRDefault="004567E4" w14:paraId="19D23AE8" w14:textId="77777777">
      <w:pPr>
        <w:pStyle w:val="PargrafodaLista"/>
        <w:shd w:val="clear" w:color="auto" w:fill="FFFFFF"/>
        <w:spacing w:after="0" w:line="240" w:lineRule="auto"/>
        <w:ind w:left="1427"/>
        <w:jc w:val="both"/>
        <w:rPr>
          <w:rFonts w:eastAsia="Times New Roman" w:cstheme="minorHAnsi"/>
          <w:color w:val="131619"/>
          <w:spacing w:val="6"/>
          <w:sz w:val="22"/>
          <w:szCs w:val="22"/>
          <w:lang w:eastAsia="pt-BR"/>
        </w:rPr>
      </w:pPr>
      <w:bookmarkStart w:name="_Hlk169869837" w:id="3"/>
      <w:bookmarkStart w:name="_Hlk172104108" w:id="4"/>
    </w:p>
    <w:p w:rsidR="009F6BDB" w:rsidP="009F6BDB" w:rsidRDefault="009F6BDB" w14:paraId="08C2D9CB" w14:textId="429B05F2">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r w:rsidRPr="003A7132">
        <w:rPr>
          <w:rFonts w:eastAsia="Times New Roman" w:cstheme="minorHAnsi"/>
          <w:spacing w:val="6"/>
          <w:sz w:val="22"/>
          <w:szCs w:val="22"/>
          <w:lang w:eastAsia="pt-BR"/>
        </w:rPr>
        <w:t xml:space="preserve">A reunião </w:t>
      </w:r>
      <w:r w:rsidRPr="003A7132" w:rsidR="00AC7038">
        <w:rPr>
          <w:rFonts w:eastAsia="Times New Roman" w:cstheme="minorHAnsi"/>
          <w:spacing w:val="6"/>
          <w:sz w:val="22"/>
          <w:szCs w:val="22"/>
          <w:lang w:eastAsia="pt-BR"/>
        </w:rPr>
        <w:t xml:space="preserve">é gravada com </w:t>
      </w:r>
      <w:r w:rsidR="0093433D">
        <w:rPr>
          <w:rFonts w:eastAsia="Times New Roman" w:cstheme="minorHAnsi"/>
          <w:spacing w:val="6"/>
          <w:sz w:val="22"/>
          <w:szCs w:val="22"/>
          <w:lang w:eastAsia="pt-BR"/>
        </w:rPr>
        <w:t xml:space="preserve">o consentimento </w:t>
      </w:r>
      <w:r w:rsidRPr="003A7132" w:rsidR="00AC7038">
        <w:rPr>
          <w:rFonts w:eastAsia="Times New Roman" w:cstheme="minorHAnsi"/>
          <w:spacing w:val="6"/>
          <w:sz w:val="22"/>
          <w:szCs w:val="22"/>
          <w:lang w:eastAsia="pt-BR"/>
        </w:rPr>
        <w:t>de todos os participantes.</w:t>
      </w:r>
    </w:p>
    <w:p w:rsidRPr="0093433D" w:rsidR="0093433D" w:rsidP="0093433D" w:rsidRDefault="0093433D" w14:paraId="351B2A24"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iniciou a reunião informando a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que a reunião de hoje será para dar continuidade a revisão do organograma e a criação de documentos auxiliares para a política de RH, incluindo o manual de procedimentos de integração que atualmente não existe no SINTUR. </w:t>
      </w:r>
    </w:p>
    <w:p w:rsidRPr="0093433D" w:rsidR="0093433D" w:rsidP="0093433D" w:rsidRDefault="0093433D" w14:paraId="3901EF95"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informou que a descrição de cargos enviada por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está ok. </w:t>
      </w:r>
    </w:p>
    <w:p w:rsidRPr="0093433D" w:rsidR="0093433D" w:rsidP="0093433D" w:rsidRDefault="0093433D" w14:paraId="309EFBC4"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e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debateram sobre diversos aspectos da política de recursos humanos no sindicato, incluindo a implementação de campanhas de comunicação interna sobre o uso adequado da copa, do crachá e do celular durante o horário de trabalho. Elas abordaram questões relacionadas ao trabalho remoto, avaliação de desempenho e procedimentos de recrutamento, seleção e desligamento.</w:t>
      </w:r>
    </w:p>
    <w:p w:rsidRPr="0093433D" w:rsidR="0093433D" w:rsidP="0093433D" w:rsidRDefault="0093433D" w14:paraId="0EEC0072"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r w:rsidRPr="0093433D">
        <w:rPr>
          <w:rFonts w:eastAsia="Times New Roman" w:cstheme="minorHAnsi"/>
          <w:spacing w:val="6"/>
          <w:sz w:val="22"/>
          <w:szCs w:val="22"/>
          <w:lang w:eastAsia="pt-BR"/>
        </w:rPr>
        <w:t xml:space="preserve"> </w:t>
      </w: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falou sobre o processo atual de integração, e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explicou que os processos existentes nesse momento no SINTUR são todos informais, mas no ato da contratação ela passa para o novo colaborador todas as orientações, inclusive as políticas, regras de conduta, o que pode e o que não pode, e apresenta ao colaborador todos os setores. </w:t>
      </w: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recomendou a criação de um Manual de integração e ressaltou a importância de fazer uma reintegração com os colaboradores já contratados, ela destacou a necessidade de documentar procedimentos para fins de compliance. </w:t>
      </w: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questionou sobre o sistema de registro de ponto, e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explicou ser eletrônico com cartões, mas com conferência manual.</w:t>
      </w:r>
    </w:p>
    <w:p w:rsidRPr="0093433D" w:rsidR="0093433D" w:rsidP="0093433D" w:rsidRDefault="0093433D" w14:paraId="0ED9E12B"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
    <w:p w:rsidRPr="0093433D" w:rsidR="0093433D" w:rsidP="0093433D" w:rsidRDefault="0093433D" w14:paraId="579FFA99"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mencionou o termo de responsabilidade do cartão gratuidade que os colaboradores recebem.</w:t>
      </w:r>
    </w:p>
    <w:p w:rsidRPr="0093433D" w:rsidR="0093433D" w:rsidP="0093433D" w:rsidRDefault="0093433D" w14:paraId="35E1C9C0"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r w:rsidRPr="0093433D">
        <w:rPr>
          <w:rFonts w:eastAsia="Times New Roman" w:cstheme="minorHAnsi"/>
          <w:spacing w:val="6"/>
          <w:sz w:val="22"/>
          <w:szCs w:val="22"/>
          <w:lang w:eastAsia="pt-BR"/>
        </w:rPr>
        <w:t xml:space="preserve">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explicou que não existe um termo de responsabilidade formal para o cartão de gratuidade, ela destacou que é realizada a entrega do cartão, e  é informado ao colaborador que o mesmo é de uso individual, e de uso livre incluindo domingos, feriados e viagens, ela mencionou que o cartão gratuidade e o crachá são o mesmo documento, e elas abordaram a necessidade de criar um documento formal sobre o uso do crachá corporativo, que funcionará como cartão de transporte, e a importância de estabelecer diretrizes claras para seu uso fora do horário de trabalho,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mencionou a confecção de um boton sugerido na política de vestimenta.</w:t>
      </w:r>
    </w:p>
    <w:p w:rsidRPr="0093433D" w:rsidR="0093433D" w:rsidP="0093433D" w:rsidRDefault="0093433D" w14:paraId="1CE70DC6"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falou sobre o manual de procedimento de recrutamento e seleção, explicou que esse processo se inicia a partir do gestor em direção ao RH, abrangendo a descrição de cargos já realizada por elas, ela ressaltou que também é necessário criar o manual de desligamento, pois da mesma forma que se contrata é importante criar procedimentos para o momento da demissão dos colaboradores.</w:t>
      </w:r>
    </w:p>
    <w:p w:rsidRPr="0093433D" w:rsidR="0093433D" w:rsidP="0093433D" w:rsidRDefault="0093433D" w14:paraId="3CA2DF32" w14:textId="77777777">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sugeriu a criação de um </w:t>
      </w:r>
      <w:proofErr w:type="spellStart"/>
      <w:r w:rsidRPr="0093433D">
        <w:rPr>
          <w:rFonts w:eastAsia="Times New Roman" w:cstheme="minorHAnsi"/>
          <w:spacing w:val="6"/>
          <w:sz w:val="22"/>
          <w:szCs w:val="22"/>
          <w:lang w:eastAsia="pt-BR"/>
        </w:rPr>
        <w:t>cheklist</w:t>
      </w:r>
      <w:proofErr w:type="spellEnd"/>
      <w:r w:rsidRPr="0093433D">
        <w:rPr>
          <w:rFonts w:eastAsia="Times New Roman" w:cstheme="minorHAnsi"/>
          <w:spacing w:val="6"/>
          <w:sz w:val="22"/>
          <w:szCs w:val="22"/>
          <w:lang w:eastAsia="pt-BR"/>
        </w:rPr>
        <w:t xml:space="preserve"> para utilização da copa, mas não necessariamente para assinatura dos colaboradores, já que as regras de uso já constam na política de recursos humanos, ela sugeriu também fazer uma comunicação educativa interna passando por Adriana e Lara, para preparação de uma campanha com cards e/ou folders.</w:t>
      </w:r>
    </w:p>
    <w:p w:rsidRPr="0093433D" w:rsidR="0093433D" w:rsidP="6C932A1D" w:rsidRDefault="0093433D" w14:textId="77777777" w14:paraId="7A9FFC97">
      <w:pPr>
        <w:pStyle w:val="PargrafodaLista"/>
        <w:numPr>
          <w:ilvl w:val="0"/>
          <w:numId w:val="2"/>
        </w:numPr>
        <w:shd w:val="clear" w:color="auto" w:fill="FFFFFF" w:themeFill="background1"/>
        <w:spacing w:after="0" w:line="240" w:lineRule="auto"/>
        <w:jc w:val="both"/>
        <w:rPr>
          <w:rFonts w:eastAsia="Times New Roman" w:cs="Calibri" w:cstheme="minorAscii"/>
          <w:spacing w:val="6"/>
          <w:sz w:val="22"/>
          <w:szCs w:val="22"/>
          <w:lang w:eastAsia="pt-BR"/>
        </w:rPr>
      </w:pPr>
      <w:r w:rsidRPr="6C932A1D" w:rsidR="0093433D">
        <w:rPr>
          <w:rFonts w:eastAsia="Times New Roman" w:cs="Calibri" w:cstheme="minorAscii"/>
          <w:spacing w:val="6"/>
          <w:sz w:val="22"/>
          <w:szCs w:val="22"/>
          <w:lang w:eastAsia="pt-BR"/>
        </w:rPr>
        <w:t>Jacilene</w:t>
      </w:r>
      <w:r w:rsidRPr="6C932A1D" w:rsidR="0093433D">
        <w:rPr>
          <w:rFonts w:eastAsia="Times New Roman" w:cs="Calibri" w:cstheme="minorAscii"/>
          <w:spacing w:val="6"/>
          <w:sz w:val="22"/>
          <w:szCs w:val="22"/>
          <w:lang w:eastAsia="pt-BR"/>
        </w:rPr>
        <w:t xml:space="preserve"> e </w:t>
      </w:r>
      <w:r w:rsidRPr="6C932A1D" w:rsidR="0093433D">
        <w:rPr>
          <w:rFonts w:eastAsia="Times New Roman" w:cs="Calibri" w:cstheme="minorAscii"/>
          <w:spacing w:val="6"/>
          <w:sz w:val="22"/>
          <w:szCs w:val="22"/>
          <w:lang w:eastAsia="pt-BR"/>
        </w:rPr>
        <w:t>Géssica</w:t>
      </w:r>
      <w:r w:rsidRPr="6C932A1D" w:rsidR="0093433D">
        <w:rPr>
          <w:rFonts w:eastAsia="Times New Roman" w:cs="Calibri" w:cstheme="minorAscii"/>
          <w:spacing w:val="6"/>
          <w:sz w:val="22"/>
          <w:szCs w:val="22"/>
          <w:lang w:eastAsia="pt-BR"/>
        </w:rPr>
        <w:t xml:space="preserve"> debateram sobre o processo de desligamento de colaboradores, com </w:t>
      </w:r>
      <w:r w:rsidRPr="6C932A1D" w:rsidR="0093433D">
        <w:rPr>
          <w:rFonts w:eastAsia="Times New Roman" w:cs="Calibri" w:cstheme="minorAscii"/>
          <w:spacing w:val="6"/>
          <w:sz w:val="22"/>
          <w:szCs w:val="22"/>
          <w:lang w:eastAsia="pt-BR"/>
        </w:rPr>
        <w:t>Géssica</w:t>
      </w:r>
      <w:r w:rsidRPr="6C932A1D" w:rsidR="0093433D">
        <w:rPr>
          <w:rFonts w:eastAsia="Times New Roman" w:cs="Calibri" w:cstheme="minorAscii"/>
          <w:spacing w:val="6"/>
          <w:sz w:val="22"/>
          <w:szCs w:val="22"/>
          <w:lang w:eastAsia="pt-BR"/>
        </w:rPr>
        <w:t xml:space="preserve"> explicando que as solicitações sempre partem dos gestores e que existe todo um cuidado nesse processo, por se tratar de algo muito delicado.  </w:t>
      </w:r>
      <w:proofErr w:type="spellStart"/>
      <w:proofErr w:type="spellEnd"/>
      <w:proofErr w:type="spellStart"/>
      <w:proofErr w:type="spellEnd"/>
    </w:p>
    <w:p w:rsidRPr="0093433D" w:rsidR="0093433D" w:rsidP="0093433D" w:rsidRDefault="0093433D" w14:paraId="539BA96D" w14:textId="35352359">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explicou que o desenvolvimento de políticas e documentos, incluindo </w:t>
      </w:r>
      <w:r>
        <w:rPr>
          <w:rFonts w:eastAsia="Times New Roman" w:cstheme="minorHAnsi"/>
          <w:spacing w:val="6"/>
          <w:sz w:val="22"/>
          <w:szCs w:val="22"/>
          <w:lang w:eastAsia="pt-BR"/>
        </w:rPr>
        <w:t>o</w:t>
      </w:r>
      <w:r w:rsidRPr="0093433D">
        <w:rPr>
          <w:rFonts w:eastAsia="Times New Roman" w:cstheme="minorHAnsi"/>
          <w:spacing w:val="6"/>
          <w:sz w:val="22"/>
          <w:szCs w:val="22"/>
          <w:lang w:eastAsia="pt-BR"/>
        </w:rPr>
        <w:t xml:space="preserve"> manual de integração, devem ser padronizados para três sindicatos, respeitando suas particularidades.</w:t>
      </w:r>
    </w:p>
    <w:p w:rsidRPr="0093433D" w:rsidR="0093433D" w:rsidP="0093433D" w:rsidRDefault="0093433D" w14:paraId="15BF9869" w14:textId="4B33F669">
      <w:pPr>
        <w:pStyle w:val="PargrafodaLista"/>
        <w:numPr>
          <w:ilvl w:val="0"/>
          <w:numId w:val="2"/>
        </w:numPr>
        <w:shd w:val="clear" w:color="auto" w:fill="FFFFFF"/>
        <w:spacing w:after="0" w:line="240" w:lineRule="auto"/>
        <w:jc w:val="both"/>
        <w:rPr>
          <w:rFonts w:eastAsia="Times New Roman" w:cstheme="minorHAnsi"/>
          <w:spacing w:val="6"/>
          <w:sz w:val="22"/>
          <w:szCs w:val="22"/>
          <w:lang w:eastAsia="pt-BR"/>
        </w:rPr>
      </w:pPr>
      <w:proofErr w:type="spellStart"/>
      <w:r w:rsidRPr="0093433D">
        <w:rPr>
          <w:rFonts w:eastAsia="Times New Roman" w:cstheme="minorHAnsi"/>
          <w:spacing w:val="6"/>
          <w:sz w:val="22"/>
          <w:szCs w:val="22"/>
          <w:lang w:eastAsia="pt-BR"/>
        </w:rPr>
        <w:t>Jacilene</w:t>
      </w:r>
      <w:proofErr w:type="spellEnd"/>
      <w:r w:rsidRPr="0093433D">
        <w:rPr>
          <w:rFonts w:eastAsia="Times New Roman" w:cstheme="minorHAnsi"/>
          <w:spacing w:val="6"/>
          <w:sz w:val="22"/>
          <w:szCs w:val="22"/>
          <w:lang w:eastAsia="pt-BR"/>
        </w:rPr>
        <w:t xml:space="preserve"> orientou a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a formalizar os processos não existentes para</w:t>
      </w:r>
      <w:r>
        <w:rPr>
          <w:rFonts w:eastAsia="Times New Roman" w:cstheme="minorHAnsi"/>
          <w:spacing w:val="6"/>
          <w:sz w:val="22"/>
          <w:szCs w:val="22"/>
          <w:lang w:eastAsia="pt-BR"/>
        </w:rPr>
        <w:t xml:space="preserve"> </w:t>
      </w:r>
      <w:r w:rsidRPr="0093433D">
        <w:rPr>
          <w:rFonts w:eastAsia="Times New Roman" w:cstheme="minorHAnsi"/>
          <w:spacing w:val="6"/>
          <w:sz w:val="22"/>
          <w:szCs w:val="22"/>
          <w:lang w:eastAsia="pt-BR"/>
        </w:rPr>
        <w:t xml:space="preserve">todas essas áreas, e </w:t>
      </w:r>
      <w:proofErr w:type="spellStart"/>
      <w:r w:rsidRPr="0093433D">
        <w:rPr>
          <w:rFonts w:eastAsia="Times New Roman" w:cstheme="minorHAnsi"/>
          <w:spacing w:val="6"/>
          <w:sz w:val="22"/>
          <w:szCs w:val="22"/>
          <w:lang w:eastAsia="pt-BR"/>
        </w:rPr>
        <w:t>Géssica</w:t>
      </w:r>
      <w:proofErr w:type="spellEnd"/>
      <w:r w:rsidRPr="0093433D">
        <w:rPr>
          <w:rFonts w:eastAsia="Times New Roman" w:cstheme="minorHAnsi"/>
          <w:spacing w:val="6"/>
          <w:sz w:val="22"/>
          <w:szCs w:val="22"/>
          <w:lang w:eastAsia="pt-BR"/>
        </w:rPr>
        <w:t xml:space="preserve"> se dispôs a desenvolver procedimentos mais estruturados para essas práticas de recursos humanos.</w:t>
      </w:r>
    </w:p>
    <w:p w:rsidRPr="0093433D" w:rsidR="0093433D" w:rsidP="6C932A1D" w:rsidRDefault="0093433D" w14:textId="25FE8208" w14:paraId="2DFDCD10">
      <w:pPr>
        <w:pStyle w:val="PargrafodaLista"/>
        <w:numPr>
          <w:ilvl w:val="0"/>
          <w:numId w:val="2"/>
        </w:numPr>
        <w:shd w:val="clear" w:color="auto" w:fill="FFFFFF" w:themeFill="background1"/>
        <w:spacing w:after="0" w:line="240" w:lineRule="auto"/>
        <w:jc w:val="both"/>
        <w:rPr>
          <w:rFonts w:eastAsia="Times New Roman" w:cs="Calibri" w:cstheme="minorAscii"/>
          <w:spacing w:val="6"/>
          <w:sz w:val="22"/>
          <w:szCs w:val="22"/>
          <w:lang w:eastAsia="pt-BR"/>
        </w:rPr>
      </w:pPr>
      <w:r w:rsidRPr="6C932A1D" w:rsidR="0093433D">
        <w:rPr>
          <w:rFonts w:eastAsia="Times New Roman" w:cs="Calibri" w:cstheme="minorAscii"/>
          <w:spacing w:val="6"/>
          <w:sz w:val="22"/>
          <w:szCs w:val="22"/>
          <w:lang w:eastAsia="pt-BR"/>
        </w:rPr>
        <w:t>Jacilene</w:t>
      </w:r>
      <w:r w:rsidRPr="6C932A1D" w:rsidR="0093433D">
        <w:rPr>
          <w:rFonts w:eastAsia="Times New Roman" w:cs="Calibri" w:cstheme="minorAscii"/>
          <w:spacing w:val="6"/>
          <w:sz w:val="22"/>
          <w:szCs w:val="22"/>
          <w:lang w:eastAsia="pt-BR"/>
        </w:rPr>
        <w:t xml:space="preserve"> estabeleceu um prazo até o dia vinte e oito de fevereiro para finalizar as análises e revisões, visando apresentar ao Comitê de Compliance na semana seguinte ao Carnaval dia seis de março. </w:t>
      </w:r>
      <w:proofErr w:type="spellStart"/>
      <w:proofErr w:type="spellEnd"/>
    </w:p>
    <w:p w:rsidRPr="003A7132" w:rsidR="004E221A" w:rsidP="004E221A" w:rsidRDefault="004E221A" w14:paraId="1A24848E" w14:textId="77777777">
      <w:pPr>
        <w:pStyle w:val="PargrafodaLista"/>
        <w:numPr>
          <w:ilvl w:val="0"/>
          <w:numId w:val="2"/>
        </w:numPr>
        <w:shd w:val="clear" w:color="auto" w:fill="FFFFFF"/>
        <w:spacing w:after="0" w:line="240" w:lineRule="auto"/>
        <w:ind w:left="794" w:hanging="57"/>
        <w:jc w:val="both"/>
        <w:rPr>
          <w:rFonts w:cstheme="minorHAnsi"/>
          <w:sz w:val="22"/>
          <w:szCs w:val="22"/>
        </w:rPr>
      </w:pPr>
      <w:bookmarkStart w:name="_Hlk190173775" w:id="5"/>
      <w:r w:rsidRPr="003A7132">
        <w:rPr>
          <w:rFonts w:cstheme="minorHAnsi"/>
          <w:sz w:val="22"/>
          <w:szCs w:val="22"/>
        </w:rPr>
        <w:t>Com a pauta do dia esgotada e como ninguém mais desejou falar, deu-se por encerrada a reunião, lavrando-se a presente ata.</w:t>
      </w:r>
    </w:p>
    <w:bookmarkEnd w:id="3"/>
    <w:bookmarkEnd w:id="4"/>
    <w:bookmarkEnd w:id="5"/>
    <w:p w:rsidRPr="003A7132" w:rsidR="00B248E9" w:rsidP="00B248E9" w:rsidRDefault="00B248E9" w14:paraId="552088E1" w14:textId="77777777">
      <w:pPr>
        <w:shd w:val="clear" w:color="auto" w:fill="FFFFFF"/>
        <w:spacing w:after="0" w:line="240" w:lineRule="auto"/>
        <w:jc w:val="both"/>
        <w:rPr>
          <w:rFonts w:eastAsia="Times New Roman" w:cstheme="minorHAnsi"/>
          <w:spacing w:val="6"/>
          <w:sz w:val="22"/>
          <w:szCs w:val="22"/>
          <w:lang w:eastAsia="pt-BR"/>
        </w:rPr>
      </w:pPr>
    </w:p>
    <w:p w:rsidRPr="003A7132" w:rsidR="003A7132" w:rsidRDefault="003A7132" w14:paraId="7A7AA59A" w14:textId="77777777">
      <w:pPr>
        <w:shd w:val="clear" w:color="auto" w:fill="FFFFFF"/>
        <w:spacing w:after="0" w:line="240" w:lineRule="auto"/>
        <w:jc w:val="both"/>
        <w:rPr>
          <w:rFonts w:eastAsia="Times New Roman" w:cstheme="minorHAnsi"/>
          <w:spacing w:val="6"/>
          <w:sz w:val="22"/>
          <w:szCs w:val="22"/>
          <w:lang w:eastAsia="pt-BR"/>
        </w:rPr>
      </w:pPr>
    </w:p>
    <w:p w:rsidRPr="003A7132" w:rsidR="0093433D" w:rsidRDefault="0093433D" w14:paraId="3AC6427F" w14:textId="77777777">
      <w:pPr>
        <w:shd w:val="clear" w:color="auto" w:fill="FFFFFF"/>
        <w:spacing w:after="0" w:line="240" w:lineRule="auto"/>
        <w:jc w:val="both"/>
        <w:rPr>
          <w:rFonts w:eastAsia="Times New Roman" w:cstheme="minorHAnsi"/>
          <w:spacing w:val="6"/>
          <w:sz w:val="22"/>
          <w:szCs w:val="22"/>
          <w:lang w:eastAsia="pt-BR"/>
        </w:rPr>
      </w:pPr>
    </w:p>
    <w:sectPr w:rsidRPr="003A7132" w:rsidR="0093433D" w:rsidSect="00256D27">
      <w:headerReference w:type="default" r:id="rId10"/>
      <w:footerReference w:type="default" r:id="rId11"/>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FD1" w:rsidRDefault="00B45FD1" w14:paraId="2E6DA468" w14:textId="77777777">
      <w:pPr>
        <w:spacing w:line="240" w:lineRule="auto"/>
      </w:pPr>
      <w:r>
        <w:separator/>
      </w:r>
    </w:p>
  </w:endnote>
  <w:endnote w:type="continuationSeparator" w:id="0">
    <w:p w:rsidR="00B45FD1" w:rsidRDefault="00B45FD1" w14:paraId="6B4E484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0F6" w:rsidRDefault="003A70F6" w14:paraId="3465103A" w14:textId="77777777">
    <w:pPr>
      <w:pStyle w:val="Rodap"/>
      <w:pBdr>
        <w:bottom w:val="single" w:color="auto" w:sz="12" w:space="1"/>
      </w:pBdr>
    </w:pPr>
  </w:p>
  <w:p w:rsidR="003A70F6" w:rsidRDefault="00310A90" w14:paraId="242C4C9A" w14:textId="77777777">
    <w:pPr>
      <w:jc w:val="both"/>
      <w:rPr>
        <w:sz w:val="12"/>
        <w:szCs w:val="12"/>
      </w:rPr>
    </w:pPr>
    <w:r>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3A70F6" w:rsidRDefault="003A70F6" w14:paraId="52836704"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FD1" w:rsidRDefault="00B45FD1" w14:paraId="29DA8C57" w14:textId="77777777">
      <w:pPr>
        <w:spacing w:before="0" w:after="0"/>
      </w:pPr>
      <w:r>
        <w:separator/>
      </w:r>
    </w:p>
  </w:footnote>
  <w:footnote w:type="continuationSeparator" w:id="0">
    <w:p w:rsidR="00B45FD1" w:rsidRDefault="00B45FD1" w14:paraId="7325E15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003A70F6" w14:paraId="4804EA72" w14:textId="77777777">
      <w:trPr>
        <w:trHeight w:val="306"/>
      </w:trPr>
      <w:tc>
        <w:tcPr>
          <w:tcW w:w="2268" w:type="dxa"/>
          <w:vMerge w:val="restart"/>
        </w:tcPr>
        <w:p w:rsidR="003A70F6" w:rsidRDefault="003A70F6" w14:paraId="216F9EC2" w14:textId="77777777">
          <w:pPr>
            <w:tabs>
              <w:tab w:val="left" w:pos="2193"/>
            </w:tabs>
            <w:spacing w:after="0" w:line="240" w:lineRule="auto"/>
            <w:ind w:right="5337"/>
            <w:jc w:val="center"/>
            <w:rPr>
              <w:rFonts w:ascii="Calibri" w:hAnsi="Calibri" w:eastAsia="Times New Roman" w:cs="Calibri"/>
              <w:b/>
              <w:bCs/>
              <w:lang w:eastAsia="pt-BR"/>
            </w:rPr>
          </w:pPr>
        </w:p>
      </w:tc>
      <w:tc>
        <w:tcPr>
          <w:tcW w:w="5669" w:type="dxa"/>
          <w:noWrap/>
        </w:tcPr>
        <w:p w:rsidR="003A70F6" w:rsidRDefault="00000000" w14:paraId="522A38EA" w14:textId="77777777">
          <w:pPr>
            <w:spacing w:after="0" w:line="240" w:lineRule="auto"/>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Content>
              <w:r w:rsidR="00310A90">
                <w:rPr>
                  <w:b/>
                  <w:bCs/>
                </w:rPr>
                <w:t>Ata de Reunião</w:t>
              </w:r>
            </w:sdtContent>
          </w:sdt>
        </w:p>
      </w:tc>
      <w:tc>
        <w:tcPr>
          <w:tcW w:w="994" w:type="dxa"/>
          <w:noWrap/>
        </w:tcPr>
        <w:p w:rsidR="003A70F6" w:rsidRDefault="00310A90" w14:paraId="38D64AF1"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Página</w:t>
          </w:r>
        </w:p>
      </w:tc>
      <w:tc>
        <w:tcPr>
          <w:tcW w:w="1417" w:type="dxa"/>
          <w:noWrap/>
        </w:tcPr>
        <w:p w:rsidR="003A70F6" w:rsidRDefault="00AD7F02" w14:paraId="1005C28A" w14:textId="77777777">
          <w:pPr>
            <w:spacing w:after="0" w:line="240" w:lineRule="auto"/>
            <w:jc w:val="right"/>
            <w:rPr>
              <w:rFonts w:ascii="Calibri" w:hAnsi="Calibri" w:eastAsia="Times New Roman" w:cs="Calibri"/>
              <w:color w:val="000000"/>
              <w:lang w:eastAsia="pt-BR"/>
            </w:rPr>
          </w:pPr>
          <w:r>
            <w:rPr>
              <w:rFonts w:ascii="Calibri" w:hAnsi="Calibri" w:eastAsia="Times New Roman" w:cs="Calibri"/>
              <w:b/>
              <w:bCs/>
              <w:color w:val="000000"/>
              <w:lang w:eastAsia="pt-BR"/>
            </w:rPr>
            <w:fldChar w:fldCharType="begin"/>
          </w:r>
          <w:r w:rsidR="00310A90">
            <w:rPr>
              <w:rFonts w:ascii="Calibri" w:hAnsi="Calibri" w:eastAsia="Times New Roman" w:cs="Calibri"/>
              <w:b/>
              <w:bCs/>
              <w:color w:val="000000"/>
              <w:lang w:eastAsia="pt-BR"/>
            </w:rPr>
            <w:instrText>PAGE  \* Arabic  \* MERGEFORMAT</w:instrText>
          </w:r>
          <w:r>
            <w:rPr>
              <w:rFonts w:ascii="Calibri" w:hAnsi="Calibri" w:eastAsia="Times New Roman" w:cs="Calibri"/>
              <w:b/>
              <w:bCs/>
              <w:color w:val="000000"/>
              <w:lang w:eastAsia="pt-BR"/>
            </w:rPr>
            <w:fldChar w:fldCharType="separate"/>
          </w:r>
          <w:r w:rsidR="0055233C">
            <w:rPr>
              <w:rFonts w:ascii="Calibri" w:hAnsi="Calibri" w:eastAsia="Times New Roman" w:cs="Calibri"/>
              <w:b/>
              <w:bCs/>
              <w:noProof/>
              <w:color w:val="000000"/>
              <w:lang w:eastAsia="pt-BR"/>
            </w:rPr>
            <w:t>1</w:t>
          </w:r>
          <w:r>
            <w:rPr>
              <w:rFonts w:ascii="Calibri" w:hAnsi="Calibri" w:eastAsia="Times New Roman" w:cs="Calibri"/>
              <w:b/>
              <w:bCs/>
              <w:color w:val="000000"/>
              <w:lang w:eastAsia="pt-BR"/>
            </w:rPr>
            <w:fldChar w:fldCharType="end"/>
          </w:r>
          <w:r w:rsidR="00310A90">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55233C" w:rsidR="0055233C">
            <w:rPr>
              <w:rFonts w:ascii="Calibri" w:hAnsi="Calibri" w:eastAsia="Times New Roman" w:cs="Calibri"/>
              <w:b/>
              <w:bCs/>
              <w:noProof/>
              <w:color w:val="000000"/>
              <w:lang w:eastAsia="pt-BR"/>
            </w:rPr>
            <w:t>4</w:t>
          </w:r>
          <w:r>
            <w:fldChar w:fldCharType="end"/>
          </w:r>
        </w:p>
      </w:tc>
    </w:tr>
    <w:tr w:rsidR="003A70F6" w14:paraId="20DBEB59" w14:textId="77777777">
      <w:trPr>
        <w:trHeight w:val="306"/>
      </w:trPr>
      <w:tc>
        <w:tcPr>
          <w:tcW w:w="2268" w:type="dxa"/>
          <w:vMerge/>
        </w:tcPr>
        <w:p w:rsidR="003A70F6" w:rsidRDefault="003A70F6" w14:paraId="7FA2E7BC" w14:textId="77777777">
          <w:pPr>
            <w:tabs>
              <w:tab w:val="left" w:pos="2193"/>
            </w:tabs>
            <w:spacing w:after="0" w:line="240" w:lineRule="auto"/>
            <w:ind w:right="5337"/>
            <w:jc w:val="center"/>
            <w:rPr>
              <w:rFonts w:ascii="Calibri" w:hAnsi="Calibri" w:eastAsia="Times New Roman" w:cs="Calibri"/>
              <w:b/>
              <w:bCs/>
              <w:color w:val="000000"/>
              <w:lang w:eastAsia="pt-BR"/>
            </w:rPr>
          </w:pPr>
        </w:p>
      </w:tc>
      <w:tc>
        <w:tcPr>
          <w:tcW w:w="5669" w:type="dxa"/>
          <w:vMerge w:val="restart"/>
          <w:noWrap/>
        </w:tcPr>
        <w:p w:rsidR="003A70F6" w:rsidRDefault="003A70F6" w14:paraId="27A10CB6" w14:textId="77777777">
          <w:pPr>
            <w:spacing w:after="0" w:line="240" w:lineRule="auto"/>
            <w:jc w:val="center"/>
            <w:rPr>
              <w:rFonts w:ascii="Calibri" w:hAnsi="Calibri" w:eastAsia="Times New Roman" w:cs="Calibri"/>
              <w:b/>
              <w:bCs/>
              <w:color w:val="000000"/>
              <w:lang w:eastAsia="pt-BR"/>
            </w:rPr>
          </w:pPr>
        </w:p>
        <w:sdt>
          <w:sdtPr>
            <w:rPr>
              <w:rFonts w:ascii="Calibri" w:hAnsi="Calibri" w:eastAsia="Times New Roman" w:cs="Calibri"/>
              <w:b/>
              <w:bCs/>
              <w:color w:val="000000"/>
              <w:sz w:val="24"/>
              <w:szCs w:val="24"/>
              <w:lang w:eastAsia="pt-BR"/>
            </w:rPr>
            <w:alias w:val="Título"/>
            <w:id w:val="-126098591"/>
            <w:placeholder>
              <w:docPart w:val="BBA1AA01866043638A297CDA2B6D2BE8"/>
            </w:placeholder>
            <w:dataBinding w:prefixMappings="xmlns:ns0='http://schemas.openxmlformats.org/package/2006/metadata/core-properties' xmlns:ns1='http://purl.org/dc/elements/1.1/'" w:xpath="/ns0:coreProperties[1]/ns1:title[1]" w:storeItemID="{6C3C8BC8-F283-45AE-878A-BAB7291924A1}"/>
            <w:text/>
          </w:sdtPr>
          <w:sdtContent>
            <w:p w:rsidR="003A70F6" w:rsidRDefault="00DB6B85" w14:paraId="68716DDE" w14:textId="77777777">
              <w:pPr>
                <w:spacing w:after="0" w:line="240" w:lineRule="auto"/>
                <w:jc w:val="center"/>
                <w:rPr>
                  <w:rFonts w:ascii="Calibri" w:hAnsi="Calibri" w:eastAsia="Times New Roman" w:cs="Calibri"/>
                  <w:b/>
                  <w:bCs/>
                  <w:color w:val="000000"/>
                  <w:sz w:val="24"/>
                  <w:szCs w:val="24"/>
                  <w:lang w:eastAsia="pt-BR"/>
                </w:rPr>
              </w:pPr>
              <w:r>
                <w:rPr>
                  <w:rFonts w:ascii="Calibri" w:hAnsi="Calibri" w:eastAsia="Times New Roman" w:cs="Calibri"/>
                  <w:b/>
                  <w:bCs/>
                  <w:color w:val="000000"/>
                  <w:sz w:val="24"/>
                  <w:szCs w:val="24"/>
                  <w:lang w:eastAsia="pt-BR"/>
                </w:rPr>
                <w:t>Compliance SINTUR</w:t>
              </w:r>
            </w:p>
          </w:sdtContent>
        </w:sdt>
        <w:p w:rsidR="003A70F6" w:rsidRDefault="003A70F6" w14:paraId="6290CFFD" w14:textId="77777777">
          <w:pPr>
            <w:spacing w:after="0" w:line="240" w:lineRule="auto"/>
            <w:jc w:val="center"/>
            <w:rPr>
              <w:rFonts w:ascii="Calibri" w:hAnsi="Calibri" w:eastAsia="Times New Roman" w:cs="Calibri"/>
              <w:b/>
              <w:bCs/>
              <w:color w:val="000000"/>
              <w:lang w:eastAsia="pt-BR"/>
            </w:rPr>
          </w:pPr>
        </w:p>
      </w:tc>
      <w:tc>
        <w:tcPr>
          <w:tcW w:w="994" w:type="dxa"/>
          <w:noWrap/>
        </w:tcPr>
        <w:p w:rsidR="003A70F6" w:rsidRDefault="00310A90" w14:paraId="6887FDCA"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Revisão</w:t>
          </w:r>
        </w:p>
      </w:tc>
      <w:tc>
        <w:tcPr>
          <w:tcW w:w="1417" w:type="dxa"/>
          <w:noWrap/>
        </w:tcPr>
        <w:p w:rsidR="003A70F6" w:rsidRDefault="00310A90" w14:paraId="44202944" w14:textId="77777777">
          <w:pPr>
            <w:spacing w:after="0" w:line="240" w:lineRule="auto"/>
            <w:jc w:val="right"/>
            <w:rPr>
              <w:rFonts w:ascii="Calibri" w:hAnsi="Calibri" w:eastAsia="Times New Roman" w:cs="Calibri"/>
              <w:color w:val="000000"/>
              <w:lang w:eastAsia="pt-BR"/>
            </w:rPr>
          </w:pPr>
          <w:r>
            <w:rPr>
              <w:rFonts w:ascii="Calibri" w:hAnsi="Calibri" w:eastAsia="Times New Roman" w:cs="Calibri"/>
              <w:color w:val="000000"/>
              <w:lang w:eastAsia="pt-BR"/>
            </w:rPr>
            <w:t>1</w:t>
          </w:r>
        </w:p>
      </w:tc>
    </w:tr>
    <w:tr w:rsidR="003A70F6" w14:paraId="11FE29EE" w14:textId="77777777">
      <w:trPr>
        <w:trHeight w:val="306"/>
      </w:trPr>
      <w:tc>
        <w:tcPr>
          <w:tcW w:w="2268" w:type="dxa"/>
          <w:vMerge/>
        </w:tcPr>
        <w:p w:rsidR="003A70F6" w:rsidRDefault="003A70F6" w14:paraId="2FE08069" w14:textId="77777777">
          <w:pPr>
            <w:tabs>
              <w:tab w:val="left" w:pos="2193"/>
            </w:tabs>
            <w:spacing w:after="0" w:line="240" w:lineRule="auto"/>
            <w:ind w:right="5337"/>
            <w:rPr>
              <w:rFonts w:ascii="Calibri" w:hAnsi="Calibri" w:eastAsia="Times New Roman" w:cs="Calibri"/>
              <w:b/>
              <w:bCs/>
              <w:color w:val="000000"/>
              <w:lang w:eastAsia="pt-BR"/>
            </w:rPr>
          </w:pPr>
        </w:p>
      </w:tc>
      <w:tc>
        <w:tcPr>
          <w:tcW w:w="5669" w:type="dxa"/>
          <w:vMerge/>
        </w:tcPr>
        <w:p w:rsidR="003A70F6" w:rsidRDefault="003A70F6" w14:paraId="52AB1622" w14:textId="77777777">
          <w:pPr>
            <w:spacing w:after="0" w:line="240" w:lineRule="auto"/>
            <w:rPr>
              <w:rFonts w:ascii="Calibri" w:hAnsi="Calibri" w:eastAsia="Times New Roman" w:cs="Calibri"/>
              <w:b/>
              <w:bCs/>
              <w:color w:val="000000"/>
              <w:lang w:eastAsia="pt-BR"/>
            </w:rPr>
          </w:pPr>
        </w:p>
      </w:tc>
      <w:tc>
        <w:tcPr>
          <w:tcW w:w="994" w:type="dxa"/>
          <w:noWrap/>
        </w:tcPr>
        <w:p w:rsidR="003A70F6" w:rsidRDefault="00310A90" w14:paraId="087CF5F7"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Data</w:t>
          </w:r>
        </w:p>
      </w:tc>
      <w:tc>
        <w:tcPr>
          <w:tcW w:w="1417" w:type="dxa"/>
          <w:noWrap/>
        </w:tcPr>
        <w:sdt>
          <w:sdtPr>
            <w:rPr>
              <w:rFonts w:ascii="Calibri" w:hAnsi="Calibri" w:eastAsia="Times New Roman" w:cs="Calibri"/>
              <w:color w:val="000000"/>
              <w:lang w:eastAsia="pt-BR"/>
            </w:rPr>
            <w:alias w:val="Data de Publicação"/>
            <w:id w:val="-325980899"/>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Content>
            <w:p w:rsidR="003A70F6" w:rsidRDefault="0093433D" w14:paraId="3CF4AF84" w14:textId="4F4CB991">
              <w:pPr>
                <w:spacing w:after="0" w:line="240" w:lineRule="auto"/>
                <w:jc w:val="center"/>
                <w:rPr>
                  <w:rFonts w:ascii="Calibri" w:hAnsi="Calibri" w:eastAsia="Times New Roman" w:cs="Calibri"/>
                  <w:color w:val="000000"/>
                  <w:lang w:eastAsia="pt-BR"/>
                </w:rPr>
              </w:pPr>
              <w:r>
                <w:rPr>
                  <w:rFonts w:ascii="Calibri" w:hAnsi="Calibri" w:eastAsia="Times New Roman" w:cs="Calibri"/>
                  <w:color w:val="000000"/>
                  <w:lang w:eastAsia="pt-BR"/>
                </w:rPr>
                <w:t>13 de fevereiro de 2025</w:t>
              </w:r>
            </w:p>
          </w:sdtContent>
        </w:sdt>
      </w:tc>
    </w:tr>
    <w:tr w:rsidR="003A70F6" w14:paraId="5DE118EC" w14:textId="77777777">
      <w:trPr>
        <w:trHeight w:val="344"/>
      </w:trPr>
      <w:tc>
        <w:tcPr>
          <w:tcW w:w="2268" w:type="dxa"/>
          <w:vMerge/>
        </w:tcPr>
        <w:p w:rsidR="003A70F6" w:rsidRDefault="003A70F6" w14:paraId="5E9B542B" w14:textId="77777777">
          <w:pPr>
            <w:tabs>
              <w:tab w:val="left" w:pos="2193"/>
            </w:tabs>
            <w:spacing w:after="0" w:line="240" w:lineRule="auto"/>
            <w:ind w:right="5337"/>
            <w:rPr>
              <w:rFonts w:ascii="Calibri" w:hAnsi="Calibri" w:eastAsia="Times New Roman" w:cs="Calibri"/>
              <w:b/>
              <w:bCs/>
              <w:color w:val="000000"/>
              <w:lang w:eastAsia="pt-BR"/>
            </w:rPr>
          </w:pPr>
        </w:p>
      </w:tc>
      <w:tc>
        <w:tcPr>
          <w:tcW w:w="5669" w:type="dxa"/>
          <w:vMerge/>
        </w:tcPr>
        <w:p w:rsidR="003A70F6" w:rsidRDefault="003A70F6" w14:paraId="07F8E51E" w14:textId="77777777">
          <w:pPr>
            <w:spacing w:after="0" w:line="240" w:lineRule="auto"/>
            <w:rPr>
              <w:rFonts w:ascii="Calibri" w:hAnsi="Calibri" w:eastAsia="Times New Roman" w:cs="Calibri"/>
              <w:b/>
              <w:bCs/>
              <w:color w:val="000000"/>
              <w:lang w:eastAsia="pt-BR"/>
            </w:rPr>
          </w:pPr>
        </w:p>
      </w:tc>
      <w:tc>
        <w:tcPr>
          <w:tcW w:w="2411" w:type="dxa"/>
          <w:gridSpan w:val="2"/>
          <w:vMerge w:val="restart"/>
          <w:noWrap/>
        </w:tcPr>
        <w:sdt>
          <w:sdtPr>
            <w:rPr>
              <w:rFonts w:ascii="Calibri" w:hAnsi="Calibri" w:eastAsia="Times New Roman" w:cs="Calibri"/>
              <w:b/>
              <w:bCs/>
              <w:color w:val="FFC000"/>
              <w:lang w:eastAsia="pt-BR"/>
            </w:rPr>
            <w:alias w:val="Categoria"/>
            <w:id w:val="2118560871"/>
            <w:dataBinding w:prefixMappings="xmlns:ns0='http://purl.org/dc/elements/1.1/' xmlns:ns1='http://schemas.openxmlformats.org/package/2006/metadata/core-properties' " w:xpath="/ns1:coreProperties[1]/ns1:category[1]" w:storeItemID="{6C3C8BC8-F283-45AE-878A-BAB7291924A1}"/>
            <w:text/>
          </w:sdtPr>
          <w:sdtContent>
            <w:p w:rsidR="003A70F6" w:rsidRDefault="00310A90" w14:paraId="727A6E29" w14:textId="77777777">
              <w:pPr>
                <w:spacing w:after="0" w:line="240" w:lineRule="auto"/>
                <w:jc w:val="center"/>
                <w:rPr>
                  <w:rFonts w:ascii="Calibri" w:hAnsi="Calibri" w:eastAsia="Times New Roman" w:cs="Calibri"/>
                  <w:b/>
                  <w:bCs/>
                  <w:color w:val="000000"/>
                  <w:lang w:eastAsia="pt-BR"/>
                </w:rPr>
              </w:pPr>
              <w:r>
                <w:rPr>
                  <w:rFonts w:ascii="Calibri" w:hAnsi="Calibri" w:eastAsia="Times New Roman" w:cs="Calibri"/>
                  <w:b/>
                  <w:bCs/>
                  <w:color w:val="FFC000"/>
                  <w:lang w:eastAsia="pt-BR"/>
                </w:rPr>
                <w:t>Acesso Restrito</w:t>
              </w:r>
            </w:p>
          </w:sdtContent>
        </w:sdt>
      </w:tc>
    </w:tr>
    <w:tr w:rsidR="003A70F6" w14:paraId="6502B7E3" w14:textId="77777777">
      <w:trPr>
        <w:trHeight w:val="306"/>
      </w:trPr>
      <w:tc>
        <w:tcPr>
          <w:tcW w:w="2268" w:type="dxa"/>
          <w:vMerge/>
        </w:tcPr>
        <w:p w:rsidR="003A70F6" w:rsidRDefault="003A70F6" w14:paraId="1F8603A8" w14:textId="77777777">
          <w:pPr>
            <w:tabs>
              <w:tab w:val="left" w:pos="2193"/>
            </w:tabs>
            <w:spacing w:after="0" w:line="240" w:lineRule="auto"/>
            <w:ind w:right="5337"/>
            <w:rPr>
              <w:rFonts w:ascii="Calibri" w:hAnsi="Calibri" w:eastAsia="Times New Roman" w:cs="Calibri"/>
              <w:color w:val="000000"/>
              <w:lang w:eastAsia="pt-BR"/>
            </w:rPr>
          </w:pPr>
        </w:p>
      </w:tc>
      <w:tc>
        <w:tcPr>
          <w:tcW w:w="5669" w:type="dxa"/>
          <w:noWrap/>
        </w:tcPr>
        <w:p w:rsidR="003A70F6" w:rsidRDefault="00310A90" w14:paraId="73470969"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id w:val="375357738"/>
              <w:dataBinding w:prefixMappings="xmlns:ns0='http://purl.org/dc/elements/1.1/' xmlns:ns1='http://schemas.openxmlformats.org/package/2006/metadata/core-properties' " w:xpath="/ns1:coreProperties[1]/ns0:creator[1]" w:storeItemID="{6C3C8BC8-F283-45AE-878A-BAB7291924A1}"/>
              <w:text/>
            </w:sdtPr>
            <w:sdtContent>
              <w:r>
                <w:rPr>
                  <w:rFonts w:ascii="Calibri" w:hAnsi="Calibri" w:eastAsia="Times New Roman" w:cs="Calibri"/>
                  <w:color w:val="000000"/>
                  <w:lang w:eastAsia="pt-BR"/>
                </w:rPr>
                <w:t>Maria Elisangela Alexandre Moreira</w:t>
              </w:r>
            </w:sdtContent>
          </w:sdt>
        </w:p>
      </w:tc>
      <w:tc>
        <w:tcPr>
          <w:tcW w:w="2411" w:type="dxa"/>
          <w:gridSpan w:val="2"/>
          <w:vMerge/>
        </w:tcPr>
        <w:p w:rsidR="003A70F6" w:rsidRDefault="003A70F6" w14:paraId="074108FE" w14:textId="77777777">
          <w:pPr>
            <w:spacing w:after="0" w:line="240" w:lineRule="auto"/>
            <w:rPr>
              <w:rFonts w:ascii="Calibri" w:hAnsi="Calibri" w:eastAsia="Times New Roman" w:cs="Calibri"/>
              <w:b/>
              <w:bCs/>
              <w:color w:val="000000"/>
              <w:lang w:eastAsia="pt-BR"/>
            </w:rPr>
          </w:pPr>
        </w:p>
      </w:tc>
    </w:tr>
  </w:tbl>
  <w:p w:rsidR="003A70F6" w:rsidRDefault="003A70F6" w14:paraId="34556179" w14:textId="77777777">
    <w:pPr>
      <w:pStyle w:val="Cabealho"/>
      <w:pBdr>
        <w:bottom w:val="single" w:color="auto" w:sz="12" w:space="1"/>
      </w:pBdr>
    </w:pPr>
  </w:p>
  <w:p w:rsidR="003A70F6" w:rsidRDefault="003A70F6" w14:paraId="4A8928E9"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8EE"/>
    <w:multiLevelType w:val="multilevel"/>
    <w:tmpl w:val="D3482DA8"/>
    <w:lvl w:ilvl="0">
      <w:start w:val="1"/>
      <w:numFmt w:val="bullet"/>
      <w:lvlText w:val=""/>
      <w:lvlJc w:val="left"/>
      <w:pPr>
        <w:ind w:left="737" w:firstLine="57"/>
      </w:pPr>
      <w:rPr>
        <w:rFonts w:hint="default" w:ascii="Symbol" w:hAnsi="Symbol"/>
      </w:rPr>
    </w:lvl>
    <w:lvl w:ilvl="1">
      <w:start w:val="1"/>
      <w:numFmt w:val="bullet"/>
      <w:lvlText w:val="o"/>
      <w:lvlJc w:val="left"/>
      <w:pPr>
        <w:ind w:left="1457" w:firstLine="57"/>
      </w:pPr>
      <w:rPr>
        <w:rFonts w:hint="default" w:ascii="Courier New" w:hAnsi="Courier New" w:cs="Courier New"/>
      </w:rPr>
    </w:lvl>
    <w:lvl w:ilvl="2">
      <w:start w:val="1"/>
      <w:numFmt w:val="bullet"/>
      <w:lvlText w:val=""/>
      <w:lvlJc w:val="left"/>
      <w:pPr>
        <w:ind w:left="2177" w:firstLine="57"/>
      </w:pPr>
      <w:rPr>
        <w:rFonts w:hint="default" w:ascii="Wingdings" w:hAnsi="Wingdings"/>
      </w:rPr>
    </w:lvl>
    <w:lvl w:ilvl="3">
      <w:start w:val="1"/>
      <w:numFmt w:val="bullet"/>
      <w:lvlText w:val=""/>
      <w:lvlJc w:val="left"/>
      <w:pPr>
        <w:ind w:left="2897" w:firstLine="57"/>
      </w:pPr>
      <w:rPr>
        <w:rFonts w:hint="default" w:ascii="Symbol" w:hAnsi="Symbol"/>
      </w:rPr>
    </w:lvl>
    <w:lvl w:ilvl="4">
      <w:start w:val="1"/>
      <w:numFmt w:val="bullet"/>
      <w:lvlText w:val="o"/>
      <w:lvlJc w:val="left"/>
      <w:pPr>
        <w:ind w:left="3617" w:firstLine="57"/>
      </w:pPr>
      <w:rPr>
        <w:rFonts w:hint="default" w:ascii="Courier New" w:hAnsi="Courier New" w:cs="Courier New"/>
      </w:rPr>
    </w:lvl>
    <w:lvl w:ilvl="5">
      <w:start w:val="1"/>
      <w:numFmt w:val="bullet"/>
      <w:lvlText w:val=""/>
      <w:lvlJc w:val="left"/>
      <w:pPr>
        <w:ind w:left="4337" w:firstLine="57"/>
      </w:pPr>
      <w:rPr>
        <w:rFonts w:hint="default" w:ascii="Wingdings" w:hAnsi="Wingdings"/>
      </w:rPr>
    </w:lvl>
    <w:lvl w:ilvl="6">
      <w:start w:val="1"/>
      <w:numFmt w:val="bullet"/>
      <w:lvlText w:val=""/>
      <w:lvlJc w:val="left"/>
      <w:pPr>
        <w:ind w:left="5057" w:firstLine="57"/>
      </w:pPr>
      <w:rPr>
        <w:rFonts w:hint="default" w:ascii="Symbol" w:hAnsi="Symbol"/>
      </w:rPr>
    </w:lvl>
    <w:lvl w:ilvl="7">
      <w:start w:val="1"/>
      <w:numFmt w:val="bullet"/>
      <w:lvlText w:val="o"/>
      <w:lvlJc w:val="left"/>
      <w:pPr>
        <w:ind w:left="5777" w:firstLine="57"/>
      </w:pPr>
      <w:rPr>
        <w:rFonts w:hint="default" w:ascii="Courier New" w:hAnsi="Courier New" w:cs="Courier New"/>
      </w:rPr>
    </w:lvl>
    <w:lvl w:ilvl="8">
      <w:start w:val="1"/>
      <w:numFmt w:val="bullet"/>
      <w:lvlText w:val=""/>
      <w:lvlJc w:val="left"/>
      <w:pPr>
        <w:ind w:left="6497" w:firstLine="57"/>
      </w:pPr>
      <w:rPr>
        <w:rFonts w:hint="default" w:ascii="Wingdings" w:hAnsi="Wingdings"/>
      </w:rPr>
    </w:lvl>
  </w:abstractNum>
  <w:abstractNum w:abstractNumId="1" w15:restartNumberingAfterBreak="0">
    <w:nsid w:val="1AEB4F5B"/>
    <w:multiLevelType w:val="multilevel"/>
    <w:tmpl w:val="1AEB4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658285">
    <w:abstractNumId w:val="1"/>
  </w:num>
  <w:num w:numId="2" w16cid:durableId="1453744495">
    <w:abstractNumId w:val="0"/>
  </w:num>
  <w:num w:numId="3" w16cid:durableId="1676296610">
    <w:abstractNumId w:val="0"/>
    <w:lvlOverride w:ilvl="0">
      <w:lvl w:ilvl="0">
        <w:start w:val="1"/>
        <w:numFmt w:val="bullet"/>
        <w:lvlText w:val=""/>
        <w:lvlJc w:val="left"/>
        <w:pPr>
          <w:ind w:left="737" w:firstLine="57"/>
        </w:pPr>
        <w:rPr>
          <w:rFonts w:hint="default" w:ascii="Symbol" w:hAnsi="Symbol"/>
        </w:rPr>
      </w:lvl>
    </w:lvlOverride>
    <w:lvlOverride w:ilvl="1">
      <w:lvl w:ilvl="1">
        <w:start w:val="1"/>
        <w:numFmt w:val="bullet"/>
        <w:lvlText w:val="o"/>
        <w:lvlJc w:val="left"/>
        <w:pPr>
          <w:ind w:left="1457" w:firstLine="57"/>
        </w:pPr>
        <w:rPr>
          <w:rFonts w:hint="default" w:ascii="Courier New" w:hAnsi="Courier New" w:cs="Courier New"/>
        </w:rPr>
      </w:lvl>
    </w:lvlOverride>
    <w:lvlOverride w:ilvl="2">
      <w:lvl w:ilvl="2">
        <w:start w:val="1"/>
        <w:numFmt w:val="bullet"/>
        <w:lvlText w:val=""/>
        <w:lvlJc w:val="left"/>
        <w:pPr>
          <w:ind w:left="2177" w:firstLine="57"/>
        </w:pPr>
        <w:rPr>
          <w:rFonts w:hint="default" w:ascii="Wingdings" w:hAnsi="Wingdings"/>
        </w:rPr>
      </w:lvl>
    </w:lvlOverride>
    <w:lvlOverride w:ilvl="3">
      <w:lvl w:ilvl="3">
        <w:start w:val="1"/>
        <w:numFmt w:val="bullet"/>
        <w:lvlText w:val=""/>
        <w:lvlJc w:val="left"/>
        <w:pPr>
          <w:ind w:left="2897" w:firstLine="57"/>
        </w:pPr>
        <w:rPr>
          <w:rFonts w:hint="default" w:ascii="Symbol" w:hAnsi="Symbol"/>
        </w:rPr>
      </w:lvl>
    </w:lvlOverride>
    <w:lvlOverride w:ilvl="4">
      <w:lvl w:ilvl="4">
        <w:start w:val="1"/>
        <w:numFmt w:val="bullet"/>
        <w:lvlText w:val="o"/>
        <w:lvlJc w:val="left"/>
        <w:pPr>
          <w:ind w:left="3617" w:firstLine="57"/>
        </w:pPr>
        <w:rPr>
          <w:rFonts w:hint="default" w:ascii="Courier New" w:hAnsi="Courier New" w:cs="Courier New"/>
        </w:rPr>
      </w:lvl>
    </w:lvlOverride>
    <w:lvlOverride w:ilvl="5">
      <w:lvl w:ilvl="5">
        <w:start w:val="1"/>
        <w:numFmt w:val="bullet"/>
        <w:lvlText w:val=""/>
        <w:lvlJc w:val="left"/>
        <w:pPr>
          <w:ind w:left="4337" w:firstLine="57"/>
        </w:pPr>
        <w:rPr>
          <w:rFonts w:hint="default" w:ascii="Wingdings" w:hAnsi="Wingdings"/>
        </w:rPr>
      </w:lvl>
    </w:lvlOverride>
    <w:lvlOverride w:ilvl="6">
      <w:lvl w:ilvl="6">
        <w:start w:val="1"/>
        <w:numFmt w:val="bullet"/>
        <w:lvlText w:val=""/>
        <w:lvlJc w:val="left"/>
        <w:pPr>
          <w:ind w:left="5057" w:firstLine="57"/>
        </w:pPr>
        <w:rPr>
          <w:rFonts w:hint="default" w:ascii="Symbol" w:hAnsi="Symbol"/>
        </w:rPr>
      </w:lvl>
    </w:lvlOverride>
    <w:lvlOverride w:ilvl="7">
      <w:lvl w:ilvl="7">
        <w:start w:val="1"/>
        <w:numFmt w:val="bullet"/>
        <w:lvlText w:val="o"/>
        <w:lvlJc w:val="left"/>
        <w:pPr>
          <w:ind w:left="5777" w:firstLine="57"/>
        </w:pPr>
        <w:rPr>
          <w:rFonts w:hint="default" w:ascii="Courier New" w:hAnsi="Courier New" w:cs="Courier New"/>
        </w:rPr>
      </w:lvl>
    </w:lvlOverride>
    <w:lvlOverride w:ilvl="8">
      <w:lvl w:ilvl="8">
        <w:start w:val="1"/>
        <w:numFmt w:val="bullet"/>
        <w:lvlText w:val=""/>
        <w:lvlJc w:val="left"/>
        <w:pPr>
          <w:ind w:left="6497" w:firstLine="57"/>
        </w:pPr>
        <w:rPr>
          <w:rFonts w:hint="default" w:ascii="Wingdings" w:hAnsi="Wingdings"/>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587D"/>
    <w:rsid w:val="00000000"/>
    <w:rsid w:val="000055CE"/>
    <w:rsid w:val="0000590A"/>
    <w:rsid w:val="00006303"/>
    <w:rsid w:val="00012DC7"/>
    <w:rsid w:val="000130B1"/>
    <w:rsid w:val="00015C42"/>
    <w:rsid w:val="00025254"/>
    <w:rsid w:val="000424AD"/>
    <w:rsid w:val="00046BD9"/>
    <w:rsid w:val="000512DD"/>
    <w:rsid w:val="000528CA"/>
    <w:rsid w:val="000618ED"/>
    <w:rsid w:val="00066DC6"/>
    <w:rsid w:val="00074C49"/>
    <w:rsid w:val="00081ACD"/>
    <w:rsid w:val="0008251A"/>
    <w:rsid w:val="00085588"/>
    <w:rsid w:val="000860E6"/>
    <w:rsid w:val="00091262"/>
    <w:rsid w:val="00092949"/>
    <w:rsid w:val="00096FB2"/>
    <w:rsid w:val="00097E0F"/>
    <w:rsid w:val="000B281A"/>
    <w:rsid w:val="000B2823"/>
    <w:rsid w:val="000C14E7"/>
    <w:rsid w:val="000C7540"/>
    <w:rsid w:val="000D00B0"/>
    <w:rsid w:val="000D6795"/>
    <w:rsid w:val="000E00AB"/>
    <w:rsid w:val="000E5011"/>
    <w:rsid w:val="000E6ACC"/>
    <w:rsid w:val="000F5A42"/>
    <w:rsid w:val="000F67A6"/>
    <w:rsid w:val="000F69B3"/>
    <w:rsid w:val="000F6C12"/>
    <w:rsid w:val="001001C8"/>
    <w:rsid w:val="00102C50"/>
    <w:rsid w:val="00107D9D"/>
    <w:rsid w:val="00107ECB"/>
    <w:rsid w:val="0011013D"/>
    <w:rsid w:val="0011150C"/>
    <w:rsid w:val="00114B3A"/>
    <w:rsid w:val="001154B8"/>
    <w:rsid w:val="001205DA"/>
    <w:rsid w:val="00123AA3"/>
    <w:rsid w:val="00123FB9"/>
    <w:rsid w:val="00130017"/>
    <w:rsid w:val="00132EF4"/>
    <w:rsid w:val="001343A0"/>
    <w:rsid w:val="00137041"/>
    <w:rsid w:val="00154CF9"/>
    <w:rsid w:val="00163771"/>
    <w:rsid w:val="00164C12"/>
    <w:rsid w:val="00165AA5"/>
    <w:rsid w:val="00171F1A"/>
    <w:rsid w:val="00172E44"/>
    <w:rsid w:val="001745DF"/>
    <w:rsid w:val="00174830"/>
    <w:rsid w:val="001776CC"/>
    <w:rsid w:val="001939B1"/>
    <w:rsid w:val="00195866"/>
    <w:rsid w:val="001978DE"/>
    <w:rsid w:val="001A06A1"/>
    <w:rsid w:val="001A339B"/>
    <w:rsid w:val="001A7DBA"/>
    <w:rsid w:val="001B1CE7"/>
    <w:rsid w:val="001B2060"/>
    <w:rsid w:val="001C1549"/>
    <w:rsid w:val="001C286D"/>
    <w:rsid w:val="001C3235"/>
    <w:rsid w:val="001C47BA"/>
    <w:rsid w:val="001C4F33"/>
    <w:rsid w:val="001D62D0"/>
    <w:rsid w:val="001D62F1"/>
    <w:rsid w:val="001D6B3F"/>
    <w:rsid w:val="001D7DDF"/>
    <w:rsid w:val="001E4400"/>
    <w:rsid w:val="001F014C"/>
    <w:rsid w:val="001F4431"/>
    <w:rsid w:val="0020566A"/>
    <w:rsid w:val="00210765"/>
    <w:rsid w:val="0021579E"/>
    <w:rsid w:val="002158D7"/>
    <w:rsid w:val="002159C8"/>
    <w:rsid w:val="002204B6"/>
    <w:rsid w:val="00230FAA"/>
    <w:rsid w:val="0023450F"/>
    <w:rsid w:val="0023654D"/>
    <w:rsid w:val="002471FE"/>
    <w:rsid w:val="00253ECD"/>
    <w:rsid w:val="00256D27"/>
    <w:rsid w:val="00264841"/>
    <w:rsid w:val="00266D74"/>
    <w:rsid w:val="0027402B"/>
    <w:rsid w:val="002845DD"/>
    <w:rsid w:val="0028723A"/>
    <w:rsid w:val="00291D7C"/>
    <w:rsid w:val="00292EA0"/>
    <w:rsid w:val="0029501D"/>
    <w:rsid w:val="002A4A8C"/>
    <w:rsid w:val="002A4CEC"/>
    <w:rsid w:val="002A5648"/>
    <w:rsid w:val="002A5BF8"/>
    <w:rsid w:val="002B29D3"/>
    <w:rsid w:val="002C0DDB"/>
    <w:rsid w:val="002C6596"/>
    <w:rsid w:val="002D0518"/>
    <w:rsid w:val="002D5713"/>
    <w:rsid w:val="002F773C"/>
    <w:rsid w:val="003011B8"/>
    <w:rsid w:val="00301AC0"/>
    <w:rsid w:val="003025C7"/>
    <w:rsid w:val="00302689"/>
    <w:rsid w:val="00302952"/>
    <w:rsid w:val="00303BB0"/>
    <w:rsid w:val="00303C00"/>
    <w:rsid w:val="00304052"/>
    <w:rsid w:val="00305975"/>
    <w:rsid w:val="00306F2E"/>
    <w:rsid w:val="00307049"/>
    <w:rsid w:val="00310A90"/>
    <w:rsid w:val="003119C0"/>
    <w:rsid w:val="00317A8F"/>
    <w:rsid w:val="00321099"/>
    <w:rsid w:val="00321364"/>
    <w:rsid w:val="00321993"/>
    <w:rsid w:val="00331C93"/>
    <w:rsid w:val="003351F3"/>
    <w:rsid w:val="0033627B"/>
    <w:rsid w:val="00336CE9"/>
    <w:rsid w:val="00340459"/>
    <w:rsid w:val="0034046C"/>
    <w:rsid w:val="003414A3"/>
    <w:rsid w:val="00356481"/>
    <w:rsid w:val="00367ECB"/>
    <w:rsid w:val="0037101A"/>
    <w:rsid w:val="00375081"/>
    <w:rsid w:val="003828F5"/>
    <w:rsid w:val="003829E4"/>
    <w:rsid w:val="003A1206"/>
    <w:rsid w:val="003A4B91"/>
    <w:rsid w:val="003A5689"/>
    <w:rsid w:val="003A70F6"/>
    <w:rsid w:val="003A7132"/>
    <w:rsid w:val="003C6FEC"/>
    <w:rsid w:val="003D01DC"/>
    <w:rsid w:val="003D0AAB"/>
    <w:rsid w:val="003D261C"/>
    <w:rsid w:val="003E241E"/>
    <w:rsid w:val="003E293D"/>
    <w:rsid w:val="003E6994"/>
    <w:rsid w:val="003E69D1"/>
    <w:rsid w:val="003F205D"/>
    <w:rsid w:val="003F76CA"/>
    <w:rsid w:val="004011AE"/>
    <w:rsid w:val="004038BB"/>
    <w:rsid w:val="004058EF"/>
    <w:rsid w:val="00412256"/>
    <w:rsid w:val="004133ED"/>
    <w:rsid w:val="00421596"/>
    <w:rsid w:val="004221A2"/>
    <w:rsid w:val="004223D1"/>
    <w:rsid w:val="004235E1"/>
    <w:rsid w:val="00426914"/>
    <w:rsid w:val="00431276"/>
    <w:rsid w:val="004353AB"/>
    <w:rsid w:val="00437815"/>
    <w:rsid w:val="00446079"/>
    <w:rsid w:val="0045119B"/>
    <w:rsid w:val="00451445"/>
    <w:rsid w:val="00451816"/>
    <w:rsid w:val="00453D27"/>
    <w:rsid w:val="00455619"/>
    <w:rsid w:val="004567E4"/>
    <w:rsid w:val="004576CC"/>
    <w:rsid w:val="0045786C"/>
    <w:rsid w:val="004602B2"/>
    <w:rsid w:val="00463996"/>
    <w:rsid w:val="00464FF6"/>
    <w:rsid w:val="00466008"/>
    <w:rsid w:val="004664E0"/>
    <w:rsid w:val="00467FF2"/>
    <w:rsid w:val="00471275"/>
    <w:rsid w:val="00474624"/>
    <w:rsid w:val="00474EE6"/>
    <w:rsid w:val="00475470"/>
    <w:rsid w:val="004754D1"/>
    <w:rsid w:val="0048309F"/>
    <w:rsid w:val="00484860"/>
    <w:rsid w:val="00485ABB"/>
    <w:rsid w:val="0049105E"/>
    <w:rsid w:val="00494472"/>
    <w:rsid w:val="00494DD7"/>
    <w:rsid w:val="00494F96"/>
    <w:rsid w:val="0049500B"/>
    <w:rsid w:val="00495E21"/>
    <w:rsid w:val="0049629E"/>
    <w:rsid w:val="004975D6"/>
    <w:rsid w:val="00497A9F"/>
    <w:rsid w:val="004A3F62"/>
    <w:rsid w:val="004A6CA3"/>
    <w:rsid w:val="004B3C59"/>
    <w:rsid w:val="004C372A"/>
    <w:rsid w:val="004C54F7"/>
    <w:rsid w:val="004D2DAB"/>
    <w:rsid w:val="004D747E"/>
    <w:rsid w:val="004E221A"/>
    <w:rsid w:val="004E2C31"/>
    <w:rsid w:val="004F0D9A"/>
    <w:rsid w:val="004F39EA"/>
    <w:rsid w:val="004F43BA"/>
    <w:rsid w:val="004F4C33"/>
    <w:rsid w:val="004F5446"/>
    <w:rsid w:val="004F6404"/>
    <w:rsid w:val="004F6AF0"/>
    <w:rsid w:val="00506164"/>
    <w:rsid w:val="00514C4B"/>
    <w:rsid w:val="00515815"/>
    <w:rsid w:val="00515DD0"/>
    <w:rsid w:val="00516256"/>
    <w:rsid w:val="00516ACF"/>
    <w:rsid w:val="00517724"/>
    <w:rsid w:val="00521B64"/>
    <w:rsid w:val="0052558A"/>
    <w:rsid w:val="00526FC0"/>
    <w:rsid w:val="00536DA0"/>
    <w:rsid w:val="00537035"/>
    <w:rsid w:val="00541A4A"/>
    <w:rsid w:val="00542B8B"/>
    <w:rsid w:val="0055233C"/>
    <w:rsid w:val="005670C7"/>
    <w:rsid w:val="00574482"/>
    <w:rsid w:val="00586448"/>
    <w:rsid w:val="005915D1"/>
    <w:rsid w:val="00591746"/>
    <w:rsid w:val="00597064"/>
    <w:rsid w:val="005A09ED"/>
    <w:rsid w:val="005A17AE"/>
    <w:rsid w:val="005A2548"/>
    <w:rsid w:val="005A486C"/>
    <w:rsid w:val="005A6B26"/>
    <w:rsid w:val="005B0315"/>
    <w:rsid w:val="005C0DF8"/>
    <w:rsid w:val="005C2D89"/>
    <w:rsid w:val="005C45B5"/>
    <w:rsid w:val="005D44BD"/>
    <w:rsid w:val="005E31DD"/>
    <w:rsid w:val="005E62D4"/>
    <w:rsid w:val="006009EF"/>
    <w:rsid w:val="00600F26"/>
    <w:rsid w:val="00602E01"/>
    <w:rsid w:val="00603B6F"/>
    <w:rsid w:val="006046AF"/>
    <w:rsid w:val="006075DC"/>
    <w:rsid w:val="0061063B"/>
    <w:rsid w:val="00612396"/>
    <w:rsid w:val="006133C4"/>
    <w:rsid w:val="006221D3"/>
    <w:rsid w:val="00623357"/>
    <w:rsid w:val="00630193"/>
    <w:rsid w:val="00630338"/>
    <w:rsid w:val="00632940"/>
    <w:rsid w:val="006463A2"/>
    <w:rsid w:val="0065073B"/>
    <w:rsid w:val="00651F22"/>
    <w:rsid w:val="00657A2A"/>
    <w:rsid w:val="00661729"/>
    <w:rsid w:val="006631DE"/>
    <w:rsid w:val="006650E4"/>
    <w:rsid w:val="006706AE"/>
    <w:rsid w:val="00672E1C"/>
    <w:rsid w:val="00673AD8"/>
    <w:rsid w:val="006758F8"/>
    <w:rsid w:val="006769D6"/>
    <w:rsid w:val="00677464"/>
    <w:rsid w:val="00681D42"/>
    <w:rsid w:val="00683298"/>
    <w:rsid w:val="00685C9E"/>
    <w:rsid w:val="0068672E"/>
    <w:rsid w:val="00686C83"/>
    <w:rsid w:val="00697056"/>
    <w:rsid w:val="006A37AE"/>
    <w:rsid w:val="006B1F5B"/>
    <w:rsid w:val="006C68EC"/>
    <w:rsid w:val="006C6CC1"/>
    <w:rsid w:val="006D2112"/>
    <w:rsid w:val="006D279F"/>
    <w:rsid w:val="006E0A70"/>
    <w:rsid w:val="006E16B6"/>
    <w:rsid w:val="006E3AE6"/>
    <w:rsid w:val="006F098D"/>
    <w:rsid w:val="006F3A7E"/>
    <w:rsid w:val="00701B45"/>
    <w:rsid w:val="00707E73"/>
    <w:rsid w:val="007120CE"/>
    <w:rsid w:val="007145AB"/>
    <w:rsid w:val="00715C7E"/>
    <w:rsid w:val="00723A5D"/>
    <w:rsid w:val="007365D8"/>
    <w:rsid w:val="0074424A"/>
    <w:rsid w:val="007513CC"/>
    <w:rsid w:val="007524A1"/>
    <w:rsid w:val="007563A3"/>
    <w:rsid w:val="007579F0"/>
    <w:rsid w:val="00760711"/>
    <w:rsid w:val="00763175"/>
    <w:rsid w:val="00767D39"/>
    <w:rsid w:val="00770BE2"/>
    <w:rsid w:val="007711FF"/>
    <w:rsid w:val="00771F53"/>
    <w:rsid w:val="007734AF"/>
    <w:rsid w:val="0077502C"/>
    <w:rsid w:val="00777D37"/>
    <w:rsid w:val="00786019"/>
    <w:rsid w:val="00786112"/>
    <w:rsid w:val="00790D13"/>
    <w:rsid w:val="0079314F"/>
    <w:rsid w:val="00796B33"/>
    <w:rsid w:val="00797579"/>
    <w:rsid w:val="007A27BC"/>
    <w:rsid w:val="007A37E2"/>
    <w:rsid w:val="007B7A03"/>
    <w:rsid w:val="007C03DD"/>
    <w:rsid w:val="007C05F8"/>
    <w:rsid w:val="007D31B8"/>
    <w:rsid w:val="007D4773"/>
    <w:rsid w:val="007E2B05"/>
    <w:rsid w:val="00803020"/>
    <w:rsid w:val="00805F02"/>
    <w:rsid w:val="0081411B"/>
    <w:rsid w:val="008165A8"/>
    <w:rsid w:val="00816604"/>
    <w:rsid w:val="008232F8"/>
    <w:rsid w:val="00825732"/>
    <w:rsid w:val="0082754B"/>
    <w:rsid w:val="00831D11"/>
    <w:rsid w:val="00833CAC"/>
    <w:rsid w:val="008346D9"/>
    <w:rsid w:val="00840ED9"/>
    <w:rsid w:val="00841613"/>
    <w:rsid w:val="008430B7"/>
    <w:rsid w:val="00846F18"/>
    <w:rsid w:val="008470ED"/>
    <w:rsid w:val="00852A65"/>
    <w:rsid w:val="00853D42"/>
    <w:rsid w:val="00855AE4"/>
    <w:rsid w:val="008574F0"/>
    <w:rsid w:val="00864123"/>
    <w:rsid w:val="00870C1B"/>
    <w:rsid w:val="0087214F"/>
    <w:rsid w:val="008727FE"/>
    <w:rsid w:val="00884DFE"/>
    <w:rsid w:val="0089137E"/>
    <w:rsid w:val="008A4D02"/>
    <w:rsid w:val="008A62ED"/>
    <w:rsid w:val="008A659E"/>
    <w:rsid w:val="008B1223"/>
    <w:rsid w:val="008C4008"/>
    <w:rsid w:val="008E11C7"/>
    <w:rsid w:val="008E3BF3"/>
    <w:rsid w:val="008E4440"/>
    <w:rsid w:val="008F1812"/>
    <w:rsid w:val="008F3A20"/>
    <w:rsid w:val="008F643C"/>
    <w:rsid w:val="00914522"/>
    <w:rsid w:val="00914AFE"/>
    <w:rsid w:val="00926691"/>
    <w:rsid w:val="00930EFB"/>
    <w:rsid w:val="00932BE3"/>
    <w:rsid w:val="009333D4"/>
    <w:rsid w:val="0093433D"/>
    <w:rsid w:val="0094648B"/>
    <w:rsid w:val="00946859"/>
    <w:rsid w:val="009545B7"/>
    <w:rsid w:val="009659BE"/>
    <w:rsid w:val="00970731"/>
    <w:rsid w:val="00974BAC"/>
    <w:rsid w:val="00984458"/>
    <w:rsid w:val="009875E3"/>
    <w:rsid w:val="00987885"/>
    <w:rsid w:val="00987ED2"/>
    <w:rsid w:val="009A66E1"/>
    <w:rsid w:val="009B53EC"/>
    <w:rsid w:val="009C499E"/>
    <w:rsid w:val="009D4CA6"/>
    <w:rsid w:val="009E2A3B"/>
    <w:rsid w:val="009E36F3"/>
    <w:rsid w:val="009E5778"/>
    <w:rsid w:val="009F3715"/>
    <w:rsid w:val="009F5DF7"/>
    <w:rsid w:val="009F65DE"/>
    <w:rsid w:val="009F6BDB"/>
    <w:rsid w:val="00A034CB"/>
    <w:rsid w:val="00A066D8"/>
    <w:rsid w:val="00A110EF"/>
    <w:rsid w:val="00A154A8"/>
    <w:rsid w:val="00A17117"/>
    <w:rsid w:val="00A209EE"/>
    <w:rsid w:val="00A255FC"/>
    <w:rsid w:val="00A334B7"/>
    <w:rsid w:val="00A34CA5"/>
    <w:rsid w:val="00A35CA6"/>
    <w:rsid w:val="00A3732C"/>
    <w:rsid w:val="00A41B05"/>
    <w:rsid w:val="00A42A14"/>
    <w:rsid w:val="00A42CDA"/>
    <w:rsid w:val="00A60EFF"/>
    <w:rsid w:val="00A619C0"/>
    <w:rsid w:val="00A64651"/>
    <w:rsid w:val="00A66710"/>
    <w:rsid w:val="00A67E5A"/>
    <w:rsid w:val="00A7477C"/>
    <w:rsid w:val="00A7587D"/>
    <w:rsid w:val="00A773F2"/>
    <w:rsid w:val="00A825E9"/>
    <w:rsid w:val="00A835F2"/>
    <w:rsid w:val="00AA54B2"/>
    <w:rsid w:val="00AA6C4A"/>
    <w:rsid w:val="00AB21CB"/>
    <w:rsid w:val="00AB221B"/>
    <w:rsid w:val="00AB24BF"/>
    <w:rsid w:val="00AB4D1B"/>
    <w:rsid w:val="00AC3511"/>
    <w:rsid w:val="00AC7038"/>
    <w:rsid w:val="00AD2609"/>
    <w:rsid w:val="00AD4090"/>
    <w:rsid w:val="00AD411C"/>
    <w:rsid w:val="00AD7F02"/>
    <w:rsid w:val="00AE2757"/>
    <w:rsid w:val="00AE3F78"/>
    <w:rsid w:val="00AE6606"/>
    <w:rsid w:val="00AE6B42"/>
    <w:rsid w:val="00AF4F0C"/>
    <w:rsid w:val="00AF6ACA"/>
    <w:rsid w:val="00B02F46"/>
    <w:rsid w:val="00B038FE"/>
    <w:rsid w:val="00B14717"/>
    <w:rsid w:val="00B15866"/>
    <w:rsid w:val="00B1586D"/>
    <w:rsid w:val="00B20B0D"/>
    <w:rsid w:val="00B224E4"/>
    <w:rsid w:val="00B248E9"/>
    <w:rsid w:val="00B24F18"/>
    <w:rsid w:val="00B2741E"/>
    <w:rsid w:val="00B3265D"/>
    <w:rsid w:val="00B45FD1"/>
    <w:rsid w:val="00B47788"/>
    <w:rsid w:val="00B517EE"/>
    <w:rsid w:val="00B51AD2"/>
    <w:rsid w:val="00B52F74"/>
    <w:rsid w:val="00B550F9"/>
    <w:rsid w:val="00B6353E"/>
    <w:rsid w:val="00B7313F"/>
    <w:rsid w:val="00B801D4"/>
    <w:rsid w:val="00B90BB9"/>
    <w:rsid w:val="00B93ECC"/>
    <w:rsid w:val="00BA19C5"/>
    <w:rsid w:val="00BB4FA2"/>
    <w:rsid w:val="00BB77BE"/>
    <w:rsid w:val="00BD2833"/>
    <w:rsid w:val="00BD79AD"/>
    <w:rsid w:val="00BE28A5"/>
    <w:rsid w:val="00BE6FCE"/>
    <w:rsid w:val="00BE797A"/>
    <w:rsid w:val="00BF3C6E"/>
    <w:rsid w:val="00BF6D92"/>
    <w:rsid w:val="00BF7F3E"/>
    <w:rsid w:val="00C03211"/>
    <w:rsid w:val="00C04781"/>
    <w:rsid w:val="00C06032"/>
    <w:rsid w:val="00C15B78"/>
    <w:rsid w:val="00C24025"/>
    <w:rsid w:val="00C271C8"/>
    <w:rsid w:val="00C27458"/>
    <w:rsid w:val="00C33FA2"/>
    <w:rsid w:val="00C42A6D"/>
    <w:rsid w:val="00C466D1"/>
    <w:rsid w:val="00C46979"/>
    <w:rsid w:val="00C478ED"/>
    <w:rsid w:val="00C47EE0"/>
    <w:rsid w:val="00C5155F"/>
    <w:rsid w:val="00C528A3"/>
    <w:rsid w:val="00C536B5"/>
    <w:rsid w:val="00C54848"/>
    <w:rsid w:val="00C57D31"/>
    <w:rsid w:val="00C75FD3"/>
    <w:rsid w:val="00C768EA"/>
    <w:rsid w:val="00C84C01"/>
    <w:rsid w:val="00C856BC"/>
    <w:rsid w:val="00C8740B"/>
    <w:rsid w:val="00C87BFC"/>
    <w:rsid w:val="00C87FEA"/>
    <w:rsid w:val="00C95839"/>
    <w:rsid w:val="00CA23FB"/>
    <w:rsid w:val="00CA288D"/>
    <w:rsid w:val="00CA31B4"/>
    <w:rsid w:val="00CA5530"/>
    <w:rsid w:val="00CB2AB0"/>
    <w:rsid w:val="00CB2D6A"/>
    <w:rsid w:val="00CB4602"/>
    <w:rsid w:val="00CB4784"/>
    <w:rsid w:val="00CC082C"/>
    <w:rsid w:val="00CD4801"/>
    <w:rsid w:val="00CE1BAE"/>
    <w:rsid w:val="00CE5287"/>
    <w:rsid w:val="00CF14D1"/>
    <w:rsid w:val="00CF1614"/>
    <w:rsid w:val="00CF39E8"/>
    <w:rsid w:val="00CF65B5"/>
    <w:rsid w:val="00D06EDF"/>
    <w:rsid w:val="00D0712E"/>
    <w:rsid w:val="00D12A38"/>
    <w:rsid w:val="00D30775"/>
    <w:rsid w:val="00D31EF3"/>
    <w:rsid w:val="00D32219"/>
    <w:rsid w:val="00D3325A"/>
    <w:rsid w:val="00D3641E"/>
    <w:rsid w:val="00D45D9F"/>
    <w:rsid w:val="00D50369"/>
    <w:rsid w:val="00D50903"/>
    <w:rsid w:val="00D70266"/>
    <w:rsid w:val="00D70675"/>
    <w:rsid w:val="00D73E34"/>
    <w:rsid w:val="00D7755B"/>
    <w:rsid w:val="00D836B0"/>
    <w:rsid w:val="00D86C68"/>
    <w:rsid w:val="00D9288A"/>
    <w:rsid w:val="00D940C8"/>
    <w:rsid w:val="00DA0383"/>
    <w:rsid w:val="00DA05EE"/>
    <w:rsid w:val="00DA6A89"/>
    <w:rsid w:val="00DA6EF6"/>
    <w:rsid w:val="00DB0B42"/>
    <w:rsid w:val="00DB1256"/>
    <w:rsid w:val="00DB573A"/>
    <w:rsid w:val="00DB6B85"/>
    <w:rsid w:val="00DB6EBF"/>
    <w:rsid w:val="00DC0059"/>
    <w:rsid w:val="00DC0289"/>
    <w:rsid w:val="00DC338F"/>
    <w:rsid w:val="00DC3904"/>
    <w:rsid w:val="00DC4A92"/>
    <w:rsid w:val="00DC55C9"/>
    <w:rsid w:val="00DC57AD"/>
    <w:rsid w:val="00DD6E73"/>
    <w:rsid w:val="00DE43FB"/>
    <w:rsid w:val="00DE49EA"/>
    <w:rsid w:val="00DF52FF"/>
    <w:rsid w:val="00E10D84"/>
    <w:rsid w:val="00E1145D"/>
    <w:rsid w:val="00E1407B"/>
    <w:rsid w:val="00E14A40"/>
    <w:rsid w:val="00E21AED"/>
    <w:rsid w:val="00E2319D"/>
    <w:rsid w:val="00E26781"/>
    <w:rsid w:val="00E32686"/>
    <w:rsid w:val="00E4086B"/>
    <w:rsid w:val="00E46D35"/>
    <w:rsid w:val="00E50086"/>
    <w:rsid w:val="00E60263"/>
    <w:rsid w:val="00E6125D"/>
    <w:rsid w:val="00E6752F"/>
    <w:rsid w:val="00E713B5"/>
    <w:rsid w:val="00E736E1"/>
    <w:rsid w:val="00E87C23"/>
    <w:rsid w:val="00E96EB9"/>
    <w:rsid w:val="00EA6EB4"/>
    <w:rsid w:val="00EA6FCB"/>
    <w:rsid w:val="00EB464F"/>
    <w:rsid w:val="00EC07A2"/>
    <w:rsid w:val="00EC7CD0"/>
    <w:rsid w:val="00ED0A11"/>
    <w:rsid w:val="00ED4090"/>
    <w:rsid w:val="00ED7A00"/>
    <w:rsid w:val="00EF0F08"/>
    <w:rsid w:val="00EF1334"/>
    <w:rsid w:val="00F056F9"/>
    <w:rsid w:val="00F072EC"/>
    <w:rsid w:val="00F07E6E"/>
    <w:rsid w:val="00F169A3"/>
    <w:rsid w:val="00F21532"/>
    <w:rsid w:val="00F241C2"/>
    <w:rsid w:val="00F31FAB"/>
    <w:rsid w:val="00F414AC"/>
    <w:rsid w:val="00F428AC"/>
    <w:rsid w:val="00F4293C"/>
    <w:rsid w:val="00F456BB"/>
    <w:rsid w:val="00F61BAD"/>
    <w:rsid w:val="00F6384A"/>
    <w:rsid w:val="00F67F2D"/>
    <w:rsid w:val="00F72540"/>
    <w:rsid w:val="00F74D06"/>
    <w:rsid w:val="00F85EFC"/>
    <w:rsid w:val="00F90327"/>
    <w:rsid w:val="00F927BC"/>
    <w:rsid w:val="00F97441"/>
    <w:rsid w:val="00FA5F9E"/>
    <w:rsid w:val="00FA6435"/>
    <w:rsid w:val="00FB4001"/>
    <w:rsid w:val="00FC0A7F"/>
    <w:rsid w:val="00FC4CC2"/>
    <w:rsid w:val="00FC7FA0"/>
    <w:rsid w:val="00FD36EB"/>
    <w:rsid w:val="00FD7EEC"/>
    <w:rsid w:val="00FE0FB5"/>
    <w:rsid w:val="00FE104F"/>
    <w:rsid w:val="00FE13BD"/>
    <w:rsid w:val="00FF0FDD"/>
    <w:rsid w:val="00FF1CF5"/>
    <w:rsid w:val="00FF25A0"/>
    <w:rsid w:val="0AD3E87E"/>
    <w:rsid w:val="192CD257"/>
    <w:rsid w:val="43DED9AC"/>
    <w:rsid w:val="5CC36784"/>
    <w:rsid w:val="6C932A1D"/>
    <w:rsid w:val="703C66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48681A4"/>
  <w15:docId w15:val="{368069A6-5F87-49CB-8151-09A83C826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6D27"/>
    <w:pPr>
      <w:spacing w:before="100" w:after="200" w:line="276" w:lineRule="auto"/>
    </w:pPr>
    <w:rPr>
      <w:lang w:eastAsia="en-US"/>
    </w:rPr>
  </w:style>
  <w:style w:type="paragraph" w:styleId="Ttulo1">
    <w:name w:val="heading 1"/>
    <w:basedOn w:val="Normal"/>
    <w:next w:val="Normal"/>
    <w:link w:val="Ttulo1Char"/>
    <w:uiPriority w:val="9"/>
    <w:qFormat/>
    <w:rsid w:val="00256D27"/>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256D27"/>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256D27"/>
    <w:pPr>
      <w:pBdr>
        <w:top w:val="single" w:color="418AB3" w:themeColor="accent1" w:sz="6" w:space="2"/>
      </w:pBdr>
      <w:spacing w:before="300" w:after="0"/>
      <w:outlineLvl w:val="2"/>
    </w:pPr>
    <w:rPr>
      <w:caps/>
      <w:color w:val="204559" w:themeColor="accent1" w:themeShade="80"/>
      <w:spacing w:val="15"/>
    </w:rPr>
  </w:style>
  <w:style w:type="paragraph" w:styleId="Ttulo4">
    <w:name w:val="heading 4"/>
    <w:basedOn w:val="Normal"/>
    <w:next w:val="Normal"/>
    <w:link w:val="Ttulo4Char"/>
    <w:uiPriority w:val="9"/>
    <w:semiHidden/>
    <w:unhideWhenUsed/>
    <w:qFormat/>
    <w:rsid w:val="00256D27"/>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256D27"/>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256D27"/>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256D27"/>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256D27"/>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256D27"/>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Forte">
    <w:name w:val="Strong"/>
    <w:uiPriority w:val="22"/>
    <w:qFormat/>
    <w:rsid w:val="00256D27"/>
    <w:rPr>
      <w:b/>
      <w:bCs/>
    </w:rPr>
  </w:style>
  <w:style w:type="character" w:styleId="nfase">
    <w:name w:val="Emphasis"/>
    <w:uiPriority w:val="20"/>
    <w:qFormat/>
    <w:rsid w:val="00256D27"/>
    <w:rPr>
      <w:caps/>
      <w:color w:val="204559" w:themeColor="accent1" w:themeShade="80"/>
      <w:spacing w:val="5"/>
    </w:rPr>
  </w:style>
  <w:style w:type="character" w:styleId="Hyperlink">
    <w:name w:val="Hyperlink"/>
    <w:basedOn w:val="Fontepargpadro"/>
    <w:uiPriority w:val="99"/>
    <w:unhideWhenUsed/>
    <w:rsid w:val="00256D27"/>
    <w:rPr>
      <w:color w:val="F59E00" w:themeColor="hyperlink"/>
      <w:u w:val="single"/>
    </w:rPr>
  </w:style>
  <w:style w:type="paragraph" w:styleId="Sumrio2">
    <w:name w:val="toc 2"/>
    <w:basedOn w:val="Normal"/>
    <w:next w:val="Normal"/>
    <w:autoRedefine/>
    <w:uiPriority w:val="39"/>
    <w:unhideWhenUsed/>
    <w:rsid w:val="00256D27"/>
    <w:pPr>
      <w:spacing w:after="100"/>
      <w:ind w:left="200"/>
    </w:pPr>
  </w:style>
  <w:style w:type="paragraph" w:styleId="Ttulo">
    <w:name w:val="Title"/>
    <w:basedOn w:val="Normal"/>
    <w:next w:val="Normal"/>
    <w:link w:val="TtuloChar"/>
    <w:uiPriority w:val="10"/>
    <w:qFormat/>
    <w:rsid w:val="00256D27"/>
    <w:pPr>
      <w:spacing w:before="0" w:after="0"/>
    </w:pPr>
    <w:rPr>
      <w:rFonts w:asciiTheme="majorHAnsi" w:hAnsiTheme="majorHAnsi" w:eastAsiaTheme="majorEastAsia" w:cstheme="majorBidi"/>
      <w:caps/>
      <w:color w:val="418AB3" w:themeColor="accent1"/>
      <w:spacing w:val="10"/>
      <w:sz w:val="52"/>
      <w:szCs w:val="52"/>
    </w:rPr>
  </w:style>
  <w:style w:type="paragraph" w:styleId="NormalWeb">
    <w:name w:val="Normal (Web)"/>
    <w:basedOn w:val="Normal"/>
    <w:uiPriority w:val="99"/>
    <w:semiHidden/>
    <w:unhideWhenUsed/>
    <w:rsid w:val="00256D27"/>
    <w:pPr>
      <w:spacing w:beforeAutospacing="1" w:after="100" w:afterAutospacing="1" w:line="240" w:lineRule="auto"/>
    </w:pPr>
    <w:rPr>
      <w:rFonts w:ascii="Times New Roman" w:hAnsi="Times New Roman" w:eastAsia="Times New Roman" w:cs="Times New Roman"/>
      <w:sz w:val="24"/>
      <w:szCs w:val="24"/>
      <w:lang w:eastAsia="pt-BR"/>
    </w:rPr>
  </w:style>
  <w:style w:type="paragraph" w:styleId="Cabealho">
    <w:name w:val="header"/>
    <w:basedOn w:val="Normal"/>
    <w:link w:val="CabealhoChar"/>
    <w:uiPriority w:val="99"/>
    <w:unhideWhenUsed/>
    <w:qFormat/>
    <w:rsid w:val="00256D27"/>
    <w:pPr>
      <w:tabs>
        <w:tab w:val="center" w:pos="4513"/>
        <w:tab w:val="right" w:pos="9026"/>
      </w:tabs>
      <w:spacing w:after="0" w:line="240" w:lineRule="auto"/>
    </w:pPr>
  </w:style>
  <w:style w:type="paragraph" w:styleId="Rodap">
    <w:name w:val="footer"/>
    <w:basedOn w:val="Normal"/>
    <w:link w:val="RodapChar"/>
    <w:uiPriority w:val="99"/>
    <w:unhideWhenUsed/>
    <w:rsid w:val="00256D27"/>
    <w:pPr>
      <w:tabs>
        <w:tab w:val="center" w:pos="4513"/>
        <w:tab w:val="right" w:pos="9026"/>
      </w:tabs>
      <w:spacing w:after="0" w:line="240" w:lineRule="auto"/>
    </w:pPr>
  </w:style>
  <w:style w:type="paragraph" w:styleId="Legenda">
    <w:name w:val="caption"/>
    <w:basedOn w:val="Normal"/>
    <w:next w:val="Normal"/>
    <w:uiPriority w:val="35"/>
    <w:semiHidden/>
    <w:unhideWhenUsed/>
    <w:qFormat/>
    <w:rsid w:val="00256D27"/>
    <w:rPr>
      <w:b/>
      <w:bCs/>
      <w:color w:val="306785" w:themeColor="accent1" w:themeShade="BF"/>
      <w:sz w:val="16"/>
      <w:szCs w:val="16"/>
    </w:rPr>
  </w:style>
  <w:style w:type="paragraph" w:styleId="Sumrio3">
    <w:name w:val="toc 3"/>
    <w:basedOn w:val="Normal"/>
    <w:next w:val="Normal"/>
    <w:autoRedefine/>
    <w:uiPriority w:val="39"/>
    <w:unhideWhenUsed/>
    <w:rsid w:val="00256D27"/>
    <w:pPr>
      <w:spacing w:after="100"/>
      <w:ind w:left="400"/>
    </w:pPr>
  </w:style>
  <w:style w:type="paragraph" w:styleId="Textodebalo">
    <w:name w:val="Balloon Text"/>
    <w:basedOn w:val="Normal"/>
    <w:link w:val="TextodebaloChar"/>
    <w:uiPriority w:val="99"/>
    <w:semiHidden/>
    <w:unhideWhenUsed/>
    <w:rsid w:val="00256D27"/>
    <w:pPr>
      <w:spacing w:before="0" w:after="0" w:line="240" w:lineRule="auto"/>
    </w:pPr>
    <w:rPr>
      <w:rFonts w:ascii="Tahoma" w:hAnsi="Tahoma" w:cs="Tahoma"/>
      <w:sz w:val="16"/>
      <w:szCs w:val="16"/>
    </w:rPr>
  </w:style>
  <w:style w:type="paragraph" w:styleId="Subttulo">
    <w:name w:val="Subtitle"/>
    <w:basedOn w:val="Normal"/>
    <w:next w:val="Normal"/>
    <w:link w:val="SubttuloChar"/>
    <w:uiPriority w:val="11"/>
    <w:qFormat/>
    <w:rsid w:val="00256D27"/>
    <w:pPr>
      <w:spacing w:before="0" w:after="500" w:line="240" w:lineRule="auto"/>
    </w:pPr>
    <w:rPr>
      <w:caps/>
      <w:color w:val="595959" w:themeColor="text1" w:themeTint="A6"/>
      <w:spacing w:val="10"/>
      <w:sz w:val="21"/>
      <w:szCs w:val="21"/>
    </w:rPr>
  </w:style>
  <w:style w:type="paragraph" w:styleId="Sumrio1">
    <w:name w:val="toc 1"/>
    <w:basedOn w:val="Normal"/>
    <w:next w:val="Normal"/>
    <w:autoRedefine/>
    <w:uiPriority w:val="39"/>
    <w:unhideWhenUsed/>
    <w:rsid w:val="00256D27"/>
    <w:pPr>
      <w:spacing w:after="100"/>
    </w:pPr>
  </w:style>
  <w:style w:type="table" w:styleId="Tabelacomgrade">
    <w:name w:val="Table Grid"/>
    <w:basedOn w:val="Tabelanormal"/>
    <w:uiPriority w:val="39"/>
    <w:qFormat/>
    <w:rsid w:val="00256D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bealhoChar" w:customStyle="1">
    <w:name w:val="Cabeçalho Char"/>
    <w:basedOn w:val="Fontepargpadro"/>
    <w:link w:val="Cabealho"/>
    <w:uiPriority w:val="99"/>
    <w:qFormat/>
    <w:rsid w:val="00256D27"/>
  </w:style>
  <w:style w:type="character" w:styleId="RodapChar" w:customStyle="1">
    <w:name w:val="Rodapé Char"/>
    <w:basedOn w:val="Fontepargpadro"/>
    <w:link w:val="Rodap"/>
    <w:uiPriority w:val="99"/>
    <w:rsid w:val="00256D27"/>
  </w:style>
  <w:style w:type="paragraph" w:styleId="PargrafodaLista">
    <w:name w:val="List Paragraph"/>
    <w:basedOn w:val="Normal"/>
    <w:uiPriority w:val="34"/>
    <w:qFormat/>
    <w:rsid w:val="00256D27"/>
    <w:pPr>
      <w:ind w:left="720"/>
      <w:contextualSpacing/>
    </w:pPr>
  </w:style>
  <w:style w:type="character" w:styleId="TextodoEspaoReservado">
    <w:name w:val="Placeholder Text"/>
    <w:basedOn w:val="Fontepargpadro"/>
    <w:uiPriority w:val="99"/>
    <w:semiHidden/>
    <w:qFormat/>
    <w:rsid w:val="00256D27"/>
    <w:rPr>
      <w:color w:val="808080"/>
    </w:rPr>
  </w:style>
  <w:style w:type="character" w:styleId="Ttulo1Char" w:customStyle="1">
    <w:name w:val="Título 1 Char"/>
    <w:basedOn w:val="Fontepargpadro"/>
    <w:link w:val="Ttulo1"/>
    <w:uiPriority w:val="9"/>
    <w:qFormat/>
    <w:rsid w:val="00256D27"/>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rsid w:val="00256D27"/>
    <w:rPr>
      <w:caps/>
      <w:spacing w:val="15"/>
      <w:shd w:val="clear" w:color="auto" w:fill="D7E7F0" w:themeFill="accent1" w:themeFillTint="33"/>
    </w:rPr>
  </w:style>
  <w:style w:type="character" w:styleId="Ttulo3Char" w:customStyle="1">
    <w:name w:val="Título 3 Char"/>
    <w:basedOn w:val="Fontepargpadro"/>
    <w:link w:val="Ttulo3"/>
    <w:uiPriority w:val="9"/>
    <w:rsid w:val="00256D27"/>
    <w:rPr>
      <w:caps/>
      <w:color w:val="204559" w:themeColor="accent1" w:themeShade="80"/>
      <w:spacing w:val="15"/>
    </w:rPr>
  </w:style>
  <w:style w:type="character" w:styleId="Ttulo4Char" w:customStyle="1">
    <w:name w:val="Título 4 Char"/>
    <w:basedOn w:val="Fontepargpadro"/>
    <w:link w:val="Ttulo4"/>
    <w:uiPriority w:val="9"/>
    <w:semiHidden/>
    <w:rsid w:val="00256D27"/>
    <w:rPr>
      <w:caps/>
      <w:color w:val="306785" w:themeColor="accent1" w:themeShade="BF"/>
      <w:spacing w:val="10"/>
    </w:rPr>
  </w:style>
  <w:style w:type="character" w:styleId="Ttulo5Char" w:customStyle="1">
    <w:name w:val="Título 5 Char"/>
    <w:basedOn w:val="Fontepargpadro"/>
    <w:link w:val="Ttulo5"/>
    <w:uiPriority w:val="9"/>
    <w:semiHidden/>
    <w:rsid w:val="00256D27"/>
    <w:rPr>
      <w:caps/>
      <w:color w:val="306785" w:themeColor="accent1" w:themeShade="BF"/>
      <w:spacing w:val="10"/>
    </w:rPr>
  </w:style>
  <w:style w:type="character" w:styleId="Ttulo6Char" w:customStyle="1">
    <w:name w:val="Título 6 Char"/>
    <w:basedOn w:val="Fontepargpadro"/>
    <w:link w:val="Ttulo6"/>
    <w:uiPriority w:val="9"/>
    <w:semiHidden/>
    <w:rsid w:val="00256D27"/>
    <w:rPr>
      <w:caps/>
      <w:color w:val="306785" w:themeColor="accent1" w:themeShade="BF"/>
      <w:spacing w:val="10"/>
    </w:rPr>
  </w:style>
  <w:style w:type="character" w:styleId="Ttulo7Char" w:customStyle="1">
    <w:name w:val="Título 7 Char"/>
    <w:basedOn w:val="Fontepargpadro"/>
    <w:link w:val="Ttulo7"/>
    <w:uiPriority w:val="9"/>
    <w:semiHidden/>
    <w:rsid w:val="00256D27"/>
    <w:rPr>
      <w:caps/>
      <w:color w:val="306785" w:themeColor="accent1" w:themeShade="BF"/>
      <w:spacing w:val="10"/>
    </w:rPr>
  </w:style>
  <w:style w:type="character" w:styleId="Ttulo8Char" w:customStyle="1">
    <w:name w:val="Título 8 Char"/>
    <w:basedOn w:val="Fontepargpadro"/>
    <w:link w:val="Ttulo8"/>
    <w:uiPriority w:val="9"/>
    <w:semiHidden/>
    <w:rsid w:val="00256D27"/>
    <w:rPr>
      <w:caps/>
      <w:spacing w:val="10"/>
      <w:sz w:val="18"/>
      <w:szCs w:val="18"/>
    </w:rPr>
  </w:style>
  <w:style w:type="character" w:styleId="Ttulo9Char" w:customStyle="1">
    <w:name w:val="Título 9 Char"/>
    <w:basedOn w:val="Fontepargpadro"/>
    <w:link w:val="Ttulo9"/>
    <w:uiPriority w:val="9"/>
    <w:semiHidden/>
    <w:rsid w:val="00256D27"/>
    <w:rPr>
      <w:i/>
      <w:iCs/>
      <w:caps/>
      <w:spacing w:val="10"/>
      <w:sz w:val="18"/>
      <w:szCs w:val="18"/>
    </w:rPr>
  </w:style>
  <w:style w:type="character" w:styleId="TtuloChar" w:customStyle="1">
    <w:name w:val="Título Char"/>
    <w:basedOn w:val="Fontepargpadro"/>
    <w:link w:val="Ttulo"/>
    <w:uiPriority w:val="10"/>
    <w:rsid w:val="00256D27"/>
    <w:rPr>
      <w:rFonts w:asciiTheme="majorHAnsi" w:hAnsiTheme="majorHAnsi" w:eastAsiaTheme="majorEastAsia" w:cstheme="majorBidi"/>
      <w:caps/>
      <w:color w:val="418AB3" w:themeColor="accent1"/>
      <w:spacing w:val="10"/>
      <w:sz w:val="52"/>
      <w:szCs w:val="52"/>
    </w:rPr>
  </w:style>
  <w:style w:type="character" w:styleId="SubttuloChar" w:customStyle="1">
    <w:name w:val="Subtítulo Char"/>
    <w:basedOn w:val="Fontepargpadro"/>
    <w:link w:val="Subttulo"/>
    <w:uiPriority w:val="11"/>
    <w:rsid w:val="00256D27"/>
    <w:rPr>
      <w:caps/>
      <w:color w:val="595959" w:themeColor="text1" w:themeTint="A6"/>
      <w:spacing w:val="10"/>
      <w:sz w:val="21"/>
      <w:szCs w:val="21"/>
    </w:rPr>
  </w:style>
  <w:style w:type="paragraph" w:styleId="SemEspaamento">
    <w:name w:val="No Spacing"/>
    <w:link w:val="SemEspaamentoChar"/>
    <w:uiPriority w:val="1"/>
    <w:qFormat/>
    <w:rsid w:val="00256D27"/>
    <w:pPr>
      <w:spacing w:before="100"/>
    </w:pPr>
    <w:rPr>
      <w:lang w:eastAsia="en-US"/>
    </w:rPr>
  </w:style>
  <w:style w:type="paragraph" w:styleId="Citao">
    <w:name w:val="Quote"/>
    <w:basedOn w:val="Normal"/>
    <w:next w:val="Normal"/>
    <w:link w:val="CitaoChar"/>
    <w:uiPriority w:val="29"/>
    <w:qFormat/>
    <w:rsid w:val="00256D27"/>
    <w:rPr>
      <w:i/>
      <w:iCs/>
      <w:sz w:val="24"/>
      <w:szCs w:val="24"/>
    </w:rPr>
  </w:style>
  <w:style w:type="character" w:styleId="CitaoChar" w:customStyle="1">
    <w:name w:val="Citação Char"/>
    <w:basedOn w:val="Fontepargpadro"/>
    <w:link w:val="Citao"/>
    <w:uiPriority w:val="29"/>
    <w:rsid w:val="00256D27"/>
    <w:rPr>
      <w:i/>
      <w:iCs/>
      <w:sz w:val="24"/>
      <w:szCs w:val="24"/>
    </w:rPr>
  </w:style>
  <w:style w:type="paragraph" w:styleId="CitaoIntensa">
    <w:name w:val="Intense Quote"/>
    <w:basedOn w:val="Normal"/>
    <w:next w:val="Normal"/>
    <w:link w:val="CitaoIntensaChar"/>
    <w:uiPriority w:val="30"/>
    <w:qFormat/>
    <w:rsid w:val="00256D27"/>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rsid w:val="00256D27"/>
    <w:rPr>
      <w:color w:val="418AB3" w:themeColor="accent1"/>
      <w:sz w:val="24"/>
      <w:szCs w:val="24"/>
    </w:rPr>
  </w:style>
  <w:style w:type="character" w:styleId="nfaseSutil1" w:customStyle="1">
    <w:name w:val="Ênfase Sutil1"/>
    <w:uiPriority w:val="19"/>
    <w:qFormat/>
    <w:rsid w:val="00256D27"/>
    <w:rPr>
      <w:i/>
      <w:iCs/>
      <w:color w:val="204559" w:themeColor="accent1" w:themeShade="80"/>
    </w:rPr>
  </w:style>
  <w:style w:type="character" w:styleId="nfaseIntensa1" w:customStyle="1">
    <w:name w:val="Ênfase Intensa1"/>
    <w:uiPriority w:val="21"/>
    <w:qFormat/>
    <w:rsid w:val="00256D27"/>
    <w:rPr>
      <w:b/>
      <w:bCs/>
      <w:caps/>
      <w:color w:val="204559" w:themeColor="accent1" w:themeShade="80"/>
      <w:spacing w:val="10"/>
    </w:rPr>
  </w:style>
  <w:style w:type="character" w:styleId="RefernciaSutil1" w:customStyle="1">
    <w:name w:val="Referência Sutil1"/>
    <w:uiPriority w:val="31"/>
    <w:qFormat/>
    <w:rsid w:val="00256D27"/>
    <w:rPr>
      <w:b/>
      <w:bCs/>
      <w:color w:val="418AB3" w:themeColor="accent1"/>
    </w:rPr>
  </w:style>
  <w:style w:type="character" w:styleId="RefernciaIntensa1" w:customStyle="1">
    <w:name w:val="Referência Intensa1"/>
    <w:uiPriority w:val="32"/>
    <w:qFormat/>
    <w:rsid w:val="00256D27"/>
    <w:rPr>
      <w:b/>
      <w:bCs/>
      <w:i/>
      <w:iCs/>
      <w:caps/>
      <w:color w:val="418AB3" w:themeColor="accent1"/>
    </w:rPr>
  </w:style>
  <w:style w:type="character" w:styleId="TtulodoLivro1" w:customStyle="1">
    <w:name w:val="Título do Livro1"/>
    <w:uiPriority w:val="33"/>
    <w:qFormat/>
    <w:rsid w:val="00256D27"/>
    <w:rPr>
      <w:b/>
      <w:bCs/>
      <w:i/>
      <w:iCs/>
      <w:spacing w:val="0"/>
    </w:rPr>
  </w:style>
  <w:style w:type="paragraph" w:styleId="CabealhodoSumrio1" w:customStyle="1">
    <w:name w:val="Cabeçalho do Sumário1"/>
    <w:basedOn w:val="Ttulo1"/>
    <w:next w:val="Normal"/>
    <w:uiPriority w:val="39"/>
    <w:unhideWhenUsed/>
    <w:qFormat/>
    <w:rsid w:val="00256D27"/>
    <w:pPr>
      <w:outlineLvl w:val="9"/>
    </w:pPr>
  </w:style>
  <w:style w:type="character" w:styleId="SemEspaamentoChar" w:customStyle="1">
    <w:name w:val="Sem Espaçamento Char"/>
    <w:basedOn w:val="Fontepargpadro"/>
    <w:link w:val="SemEspaamento"/>
    <w:uiPriority w:val="1"/>
    <w:rsid w:val="00256D27"/>
  </w:style>
  <w:style w:type="character" w:styleId="TextodebaloChar" w:customStyle="1">
    <w:name w:val="Texto de balão Char"/>
    <w:basedOn w:val="Fontepargpadro"/>
    <w:link w:val="Textodebalo"/>
    <w:uiPriority w:val="99"/>
    <w:semiHidden/>
    <w:rsid w:val="00256D27"/>
    <w:rPr>
      <w:rFonts w:ascii="Tahoma" w:hAnsi="Tahoma" w:cs="Tahoma"/>
      <w:sz w:val="16"/>
      <w:szCs w:val="16"/>
    </w:rPr>
  </w:style>
  <w:style w:type="paragraph" w:styleId="Textodenotadefim">
    <w:name w:val="endnote text"/>
    <w:basedOn w:val="Normal"/>
    <w:link w:val="TextodenotadefimChar"/>
    <w:uiPriority w:val="99"/>
    <w:semiHidden/>
    <w:unhideWhenUsed/>
    <w:rsid w:val="00426914"/>
    <w:pPr>
      <w:spacing w:before="0" w:after="0" w:line="240" w:lineRule="auto"/>
    </w:pPr>
  </w:style>
  <w:style w:type="character" w:styleId="TextodenotadefimChar" w:customStyle="1">
    <w:name w:val="Texto de nota de fim Char"/>
    <w:basedOn w:val="Fontepargpadro"/>
    <w:link w:val="Textodenotadefim"/>
    <w:uiPriority w:val="99"/>
    <w:semiHidden/>
    <w:rsid w:val="00426914"/>
    <w:rPr>
      <w:lang w:eastAsia="en-US"/>
    </w:rPr>
  </w:style>
  <w:style w:type="character" w:styleId="Refdenotadefim">
    <w:name w:val="endnote reference"/>
    <w:basedOn w:val="Fontepargpadro"/>
    <w:uiPriority w:val="99"/>
    <w:semiHidden/>
    <w:unhideWhenUsed/>
    <w:rsid w:val="00426914"/>
    <w:rPr>
      <w:vertAlign w:val="superscript"/>
    </w:rPr>
  </w:style>
  <w:style w:type="character" w:styleId="Refdecomentrio">
    <w:name w:val="annotation reference"/>
    <w:basedOn w:val="Fontepargpadro"/>
    <w:uiPriority w:val="99"/>
    <w:semiHidden/>
    <w:unhideWhenUsed/>
    <w:rsid w:val="002204B6"/>
    <w:rPr>
      <w:sz w:val="16"/>
      <w:szCs w:val="16"/>
    </w:rPr>
  </w:style>
  <w:style w:type="paragraph" w:styleId="Textodecomentrio">
    <w:name w:val="annotation text"/>
    <w:basedOn w:val="Normal"/>
    <w:link w:val="TextodecomentrioChar"/>
    <w:uiPriority w:val="99"/>
    <w:semiHidden/>
    <w:unhideWhenUsed/>
    <w:rsid w:val="002204B6"/>
    <w:pPr>
      <w:spacing w:line="240" w:lineRule="auto"/>
    </w:pPr>
  </w:style>
  <w:style w:type="character" w:styleId="TextodecomentrioChar" w:customStyle="1">
    <w:name w:val="Texto de comentário Char"/>
    <w:basedOn w:val="Fontepargpadro"/>
    <w:link w:val="Textodecomentrio"/>
    <w:uiPriority w:val="99"/>
    <w:semiHidden/>
    <w:rsid w:val="002204B6"/>
    <w:rPr>
      <w:lang w:eastAsia="en-US"/>
    </w:rPr>
  </w:style>
  <w:style w:type="paragraph" w:styleId="Assuntodocomentrio">
    <w:name w:val="annotation subject"/>
    <w:basedOn w:val="Textodecomentrio"/>
    <w:next w:val="Textodecomentrio"/>
    <w:link w:val="AssuntodocomentrioChar"/>
    <w:uiPriority w:val="99"/>
    <w:semiHidden/>
    <w:unhideWhenUsed/>
    <w:rsid w:val="002204B6"/>
    <w:rPr>
      <w:b/>
      <w:bCs/>
    </w:rPr>
  </w:style>
  <w:style w:type="character" w:styleId="AssuntodocomentrioChar" w:customStyle="1">
    <w:name w:val="Assunto do comentário Char"/>
    <w:basedOn w:val="TextodecomentrioChar"/>
    <w:link w:val="Assuntodocomentrio"/>
    <w:uiPriority w:val="99"/>
    <w:semiHidden/>
    <w:rsid w:val="002204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D54B2E" w:rsidRDefault="00A42D9D"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D54B2E" w:rsidRDefault="00A42D9D"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D54B2E" w:rsidRDefault="00A42D9D"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D54B2E" w:rsidRDefault="00A42D9D" w14:paraId="37F46AC5" wp14:textId="77777777">
          <w:pPr>
            <w:pStyle w:val="D0506E48B5B840A489D89A7762341842"/>
          </w:pPr>
          <w:r>
            <w:rPr>
              <w:color w:val="2F5496" w:themeColor="accent1" w:themeShade="BF"/>
              <w:sz w:val="24"/>
              <w:szCs w:val="24"/>
            </w:rPr>
            <w:t>[Subtítulo do documento]</w:t>
          </w:r>
        </w:p>
      </w:docPartBody>
    </w:docPart>
    <w:docPart>
      <w:docPartPr>
        <w:name w:val="BBA1AA01866043638A297CDA2B6D2BE8"/>
        <w:category>
          <w:name w:val="Geral"/>
          <w:gallery w:val="placeholder"/>
        </w:category>
        <w:types>
          <w:type w:val="bbPlcHdr"/>
        </w:types>
        <w:behaviors>
          <w:behavior w:val="content"/>
        </w:behaviors>
        <w:guid w:val="{499D46BC-56A3-4D80-BC83-A77D72D4FDF2}"/>
      </w:docPartPr>
      <w:docPartBody>
        <w:p xmlns:wp14="http://schemas.microsoft.com/office/word/2010/wordml" w:rsidR="00D54B2E" w:rsidRDefault="00A42D9D" w14:paraId="28B51BF6" wp14:textId="77777777">
          <w:pPr>
            <w:pStyle w:val="BBA1AA01866043638A297CDA2B6D2BE8"/>
          </w:pPr>
          <w:r>
            <w:rPr>
              <w:rFonts w:asciiTheme="majorHAnsi" w:hAnsiTheme="majorHAnsi" w:eastAsiaTheme="majorEastAsia" w:cstheme="majorBidi"/>
              <w:color w:val="4472C4" w:themeColor="accent1"/>
              <w:sz w:val="88"/>
              <w:szCs w:val="88"/>
            </w:rPr>
            <w:t>[Título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D54B2E" w:rsidRDefault="00A42D9D" w14:paraId="21FF339B" wp14:textId="77777777">
          <w:pPr>
            <w:pStyle w:val="D973F3E7D72346AC8E42B486A03D6ADA"/>
          </w:pPr>
          <w:r>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D54B2E" w:rsidRDefault="00A42D9D"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4D0" w:rsidRDefault="00CD64D0">
      <w:pPr>
        <w:spacing w:line="240" w:lineRule="auto"/>
      </w:pPr>
      <w:r>
        <w:separator/>
      </w:r>
    </w:p>
  </w:endnote>
  <w:endnote w:type="continuationSeparator" w:id="0">
    <w:p w:rsidR="00CD64D0" w:rsidRDefault="00CD64D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4D0" w:rsidRDefault="00CD64D0">
      <w:pPr>
        <w:spacing w:after="0"/>
      </w:pPr>
      <w:r>
        <w:separator/>
      </w:r>
    </w:p>
  </w:footnote>
  <w:footnote w:type="continuationSeparator" w:id="0">
    <w:p w:rsidR="00CD64D0" w:rsidRDefault="00CD64D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0A47"/>
    <w:rsid w:val="00006303"/>
    <w:rsid w:val="00061C31"/>
    <w:rsid w:val="00086846"/>
    <w:rsid w:val="000C679A"/>
    <w:rsid w:val="000E5011"/>
    <w:rsid w:val="00104D02"/>
    <w:rsid w:val="00163771"/>
    <w:rsid w:val="00164C12"/>
    <w:rsid w:val="00171C36"/>
    <w:rsid w:val="001745DF"/>
    <w:rsid w:val="001940BD"/>
    <w:rsid w:val="001A7DBA"/>
    <w:rsid w:val="001B2A79"/>
    <w:rsid w:val="001D21C4"/>
    <w:rsid w:val="002258B5"/>
    <w:rsid w:val="00240A47"/>
    <w:rsid w:val="00242DBC"/>
    <w:rsid w:val="0025464D"/>
    <w:rsid w:val="0025502D"/>
    <w:rsid w:val="00260E8D"/>
    <w:rsid w:val="002643EE"/>
    <w:rsid w:val="0027402B"/>
    <w:rsid w:val="00287A26"/>
    <w:rsid w:val="002A5648"/>
    <w:rsid w:val="002B7B4B"/>
    <w:rsid w:val="002C4E13"/>
    <w:rsid w:val="002F61BC"/>
    <w:rsid w:val="00325698"/>
    <w:rsid w:val="003351F3"/>
    <w:rsid w:val="00353E6C"/>
    <w:rsid w:val="00362DA2"/>
    <w:rsid w:val="00373308"/>
    <w:rsid w:val="003849D5"/>
    <w:rsid w:val="00395759"/>
    <w:rsid w:val="003A1206"/>
    <w:rsid w:val="003C40FF"/>
    <w:rsid w:val="003E241E"/>
    <w:rsid w:val="003E293D"/>
    <w:rsid w:val="004038BB"/>
    <w:rsid w:val="00442F44"/>
    <w:rsid w:val="0045497E"/>
    <w:rsid w:val="00471759"/>
    <w:rsid w:val="004D02F8"/>
    <w:rsid w:val="00505E57"/>
    <w:rsid w:val="00537035"/>
    <w:rsid w:val="00557C9C"/>
    <w:rsid w:val="00586448"/>
    <w:rsid w:val="005C0A13"/>
    <w:rsid w:val="005E04B4"/>
    <w:rsid w:val="005E1461"/>
    <w:rsid w:val="006706AE"/>
    <w:rsid w:val="00681C51"/>
    <w:rsid w:val="006916D6"/>
    <w:rsid w:val="00693A2F"/>
    <w:rsid w:val="00697056"/>
    <w:rsid w:val="006D215D"/>
    <w:rsid w:val="006E0A70"/>
    <w:rsid w:val="006E4BDE"/>
    <w:rsid w:val="00707E73"/>
    <w:rsid w:val="00715CAF"/>
    <w:rsid w:val="007365D8"/>
    <w:rsid w:val="00750A10"/>
    <w:rsid w:val="007524A1"/>
    <w:rsid w:val="00777D37"/>
    <w:rsid w:val="00795880"/>
    <w:rsid w:val="00797579"/>
    <w:rsid w:val="007D4773"/>
    <w:rsid w:val="00805F02"/>
    <w:rsid w:val="0083089B"/>
    <w:rsid w:val="008521D9"/>
    <w:rsid w:val="00855AE4"/>
    <w:rsid w:val="0086103B"/>
    <w:rsid w:val="008727FE"/>
    <w:rsid w:val="0087669B"/>
    <w:rsid w:val="0089137E"/>
    <w:rsid w:val="008B783A"/>
    <w:rsid w:val="00923C71"/>
    <w:rsid w:val="009333D4"/>
    <w:rsid w:val="00941B2C"/>
    <w:rsid w:val="0095514C"/>
    <w:rsid w:val="0097297B"/>
    <w:rsid w:val="009B4AB0"/>
    <w:rsid w:val="009D7E17"/>
    <w:rsid w:val="009E2A3B"/>
    <w:rsid w:val="00A034CB"/>
    <w:rsid w:val="00A161DD"/>
    <w:rsid w:val="00A30F1F"/>
    <w:rsid w:val="00A34CA5"/>
    <w:rsid w:val="00A42D9D"/>
    <w:rsid w:val="00A629DB"/>
    <w:rsid w:val="00A709B9"/>
    <w:rsid w:val="00A835F2"/>
    <w:rsid w:val="00AC283D"/>
    <w:rsid w:val="00AE6B42"/>
    <w:rsid w:val="00B15866"/>
    <w:rsid w:val="00B1586D"/>
    <w:rsid w:val="00B6244B"/>
    <w:rsid w:val="00BB77BE"/>
    <w:rsid w:val="00BD1573"/>
    <w:rsid w:val="00BE6E24"/>
    <w:rsid w:val="00C0084B"/>
    <w:rsid w:val="00C30A38"/>
    <w:rsid w:val="00C478ED"/>
    <w:rsid w:val="00C95839"/>
    <w:rsid w:val="00CA0592"/>
    <w:rsid w:val="00CB0B48"/>
    <w:rsid w:val="00CC4919"/>
    <w:rsid w:val="00CD64D0"/>
    <w:rsid w:val="00CF65B5"/>
    <w:rsid w:val="00D05D43"/>
    <w:rsid w:val="00D54B2E"/>
    <w:rsid w:val="00D836B0"/>
    <w:rsid w:val="00DA05EE"/>
    <w:rsid w:val="00DB278F"/>
    <w:rsid w:val="00DC7189"/>
    <w:rsid w:val="00DD2EC6"/>
    <w:rsid w:val="00DD4B52"/>
    <w:rsid w:val="00E3140D"/>
    <w:rsid w:val="00E353D0"/>
    <w:rsid w:val="00E60263"/>
    <w:rsid w:val="00E90A39"/>
    <w:rsid w:val="00E918AA"/>
    <w:rsid w:val="00EA4DE7"/>
    <w:rsid w:val="00EB5FBD"/>
    <w:rsid w:val="00ED3CBB"/>
    <w:rsid w:val="00ED5BDC"/>
    <w:rsid w:val="00EE332D"/>
    <w:rsid w:val="00F1014A"/>
    <w:rsid w:val="00F117F8"/>
    <w:rsid w:val="00F130BD"/>
    <w:rsid w:val="00F25AF7"/>
    <w:rsid w:val="00F31FAB"/>
    <w:rsid w:val="00F5194E"/>
    <w:rsid w:val="00F67F2D"/>
    <w:rsid w:val="00F72540"/>
    <w:rsid w:val="00FA6173"/>
    <w:rsid w:val="00FC0A7F"/>
    <w:rsid w:val="00FD120E"/>
    <w:rsid w:val="00FE18D7"/>
    <w:rsid w:val="00FF0F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2F"/>
    <w:pPr>
      <w:spacing w:after="160" w:line="259" w:lineRule="auto"/>
    </w:pPr>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3A2F"/>
    <w:rPr>
      <w:color w:val="808080"/>
    </w:rPr>
  </w:style>
  <w:style w:type="paragraph" w:customStyle="1" w:styleId="D59C6BEA6FB74FF7912466F9F1E921FB">
    <w:name w:val="D59C6BEA6FB74FF7912466F9F1E921FB"/>
    <w:rsid w:val="00693A2F"/>
    <w:pPr>
      <w:spacing w:after="160" w:line="259" w:lineRule="auto"/>
    </w:pPr>
    <w:rPr>
      <w:sz w:val="22"/>
      <w:szCs w:val="22"/>
    </w:rPr>
  </w:style>
  <w:style w:type="paragraph" w:customStyle="1" w:styleId="3D30011071D5407097488584A58FC115">
    <w:name w:val="3D30011071D5407097488584A58FC115"/>
    <w:qFormat/>
    <w:rsid w:val="00693A2F"/>
    <w:pPr>
      <w:spacing w:after="160" w:line="259" w:lineRule="auto"/>
    </w:pPr>
    <w:rPr>
      <w:sz w:val="22"/>
      <w:szCs w:val="22"/>
    </w:rPr>
  </w:style>
  <w:style w:type="paragraph" w:customStyle="1" w:styleId="5DEEDB2022A7406D9A2A4B7FF4DF804E">
    <w:name w:val="5DEEDB2022A7406D9A2A4B7FF4DF804E"/>
    <w:rsid w:val="00693A2F"/>
    <w:pPr>
      <w:spacing w:after="160" w:line="259" w:lineRule="auto"/>
    </w:pPr>
    <w:rPr>
      <w:sz w:val="22"/>
      <w:szCs w:val="22"/>
    </w:rPr>
  </w:style>
  <w:style w:type="paragraph" w:customStyle="1" w:styleId="D0506E48B5B840A489D89A7762341842">
    <w:name w:val="D0506E48B5B840A489D89A7762341842"/>
    <w:rsid w:val="00693A2F"/>
    <w:pPr>
      <w:spacing w:after="160" w:line="259" w:lineRule="auto"/>
    </w:pPr>
    <w:rPr>
      <w:sz w:val="22"/>
      <w:szCs w:val="22"/>
    </w:rPr>
  </w:style>
  <w:style w:type="paragraph" w:customStyle="1" w:styleId="BBA1AA01866043638A297CDA2B6D2BE8">
    <w:name w:val="BBA1AA01866043638A297CDA2B6D2BE8"/>
    <w:qFormat/>
    <w:rsid w:val="00693A2F"/>
    <w:pPr>
      <w:spacing w:after="160" w:line="259" w:lineRule="auto"/>
    </w:pPr>
    <w:rPr>
      <w:sz w:val="22"/>
      <w:szCs w:val="22"/>
    </w:rPr>
  </w:style>
  <w:style w:type="paragraph" w:customStyle="1" w:styleId="D973F3E7D72346AC8E42B486A03D6ADA">
    <w:name w:val="D973F3E7D72346AC8E42B486A03D6ADA"/>
    <w:rsid w:val="00693A2F"/>
    <w:pPr>
      <w:spacing w:after="160" w:line="259" w:lineRule="auto"/>
    </w:pPr>
    <w:rPr>
      <w:sz w:val="22"/>
      <w:szCs w:val="22"/>
    </w:rPr>
  </w:style>
  <w:style w:type="paragraph" w:customStyle="1" w:styleId="148DA4A94E524FD48EB1050EE3E83119">
    <w:name w:val="148DA4A94E524FD48EB1050EE3E83119"/>
    <w:qFormat/>
    <w:rsid w:val="00693A2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13 de fevereiro de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EDA8A9-4ECE-42F8-B56B-022048B1D6C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Compliance SINTUR</dc:title>
  <dc:subject>Ata de Reunião</dc:subject>
  <dc:creator>Maria Elisangela Alexandre Moreira</dc:creator>
  <lastModifiedBy>Jacilene Alcântara</lastModifiedBy>
  <revision>37</revision>
  <lastPrinted>2024-06-21T19:30:00.0000000Z</lastPrinted>
  <dcterms:created xsi:type="dcterms:W3CDTF">2024-09-11T12:51:00.0000000Z</dcterms:created>
  <dcterms:modified xsi:type="dcterms:W3CDTF">2025-04-11T17:18:33.7621796Z</dcterms:modified>
  <category>Acesso Restrito</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733EF0BD05F3462D930BAD6611C54915_13</vt:lpwstr>
  </property>
</Properties>
</file>