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mc:Ignorable="w14 w15 w16se w16cid w16 w16cex w16sdtdh w16sdtfl w16du wp14">
  <w:body>
    <w:bookmarkStart w:name="_Hlk169870094" w:displacedByCustomXml="next" w:id="0"/>
    <w:sdt>
      <w:sdtPr>
        <w:id w:val="1875733211"/>
        <w:docPartObj>
          <w:docPartGallery w:val="Cover Pages"/>
          <w:docPartUnique/>
        </w:docPartObj>
      </w:sdtPr>
      <w:sdtEndPr/>
      <w:sdtContent>
        <w:p w:rsidRPr="00CF14D1" w:rsidR="00DB6EBF" w:rsidRDefault="00DB6EBF" w14:paraId="53737BCB" w14:textId="77777777">
          <w:pPr>
            <w:rPr>
              <w:rFonts w:cstheme="minorHAnsi"/>
            </w:rPr>
          </w:pPr>
        </w:p>
        <w:tbl>
          <w:tblPr>
            <w:tblpPr w:leftFromText="187" w:rightFromText="187" w:horzAnchor="margin" w:tblpXSpec="center" w:tblpY="2881"/>
            <w:tblW w:w="4000" w:type="pct"/>
            <w:tblBorders>
              <w:left w:val="single" w:color="418AB3" w:themeColor="accent1" w:sz="12" w:space="0"/>
            </w:tblBorders>
            <w:tblCellMar>
              <w:left w:w="144" w:type="dxa"/>
              <w:right w:w="115" w:type="dxa"/>
            </w:tblCellMar>
            <w:tblLook w:val="04A0" w:firstRow="1" w:lastRow="0" w:firstColumn="1" w:lastColumn="0" w:noHBand="0" w:noVBand="1"/>
          </w:tblPr>
          <w:tblGrid>
            <w:gridCol w:w="7209"/>
          </w:tblGrid>
          <w:tr w:rsidRPr="00CF14D1" w:rsidR="00DB6EBF" w:rsidTr="27D609A4" w14:paraId="73BC02D7" w14:textId="77777777">
            <w:tc>
              <w:tcPr>
                <w:tcW w:w="7672" w:type="dxa"/>
                <w:tcMar>
                  <w:top w:w="216" w:type="dxa"/>
                  <w:left w:w="115" w:type="dxa"/>
                  <w:bottom w:w="216" w:type="dxa"/>
                  <w:right w:w="115" w:type="dxa"/>
                </w:tcMar>
              </w:tcPr>
              <w:p w:rsidRPr="00CF14D1" w:rsidR="00DB6EBF" w:rsidRDefault="00DB6EBF" w14:paraId="1060FC4E" w14:textId="77777777">
                <w:pPr>
                  <w:pStyle w:val="SemEspaamento"/>
                  <w:rPr>
                    <w:rFonts w:cstheme="minorHAnsi"/>
                    <w:color w:val="306785" w:themeColor="accent1" w:themeShade="BF"/>
                    <w:sz w:val="24"/>
                  </w:rPr>
                </w:pPr>
              </w:p>
            </w:tc>
          </w:tr>
          <w:tr w:rsidRPr="00CF14D1" w:rsidR="00DB6EBF" w:rsidTr="27D609A4" w14:paraId="5A7D776A" w14:textId="77777777">
            <w:tc>
              <w:tcPr>
                <w:tcW w:w="7672" w:type="dxa"/>
                <w:tcMar/>
              </w:tcPr>
              <w:p w:rsidRPr="00672E1C" w:rsidR="00DB6EBF" w:rsidRDefault="002775BE" w14:paraId="0EC5EF64" w14:textId="77777777">
                <w:pPr>
                  <w:pStyle w:val="SemEspaamento"/>
                  <w:spacing w:line="216" w:lineRule="auto"/>
                  <w:rPr>
                    <w:rFonts w:eastAsiaTheme="majorEastAsia" w:cstheme="minorHAnsi"/>
                    <w:b/>
                    <w:bCs/>
                    <w:color w:val="418AB3" w:themeColor="accent1"/>
                    <w:sz w:val="56"/>
                    <w:szCs w:val="56"/>
                  </w:rPr>
                </w:pPr>
                <w:r>
                  <w:rPr>
                    <w:rFonts w:eastAsiaTheme="majorEastAsia" w:cstheme="minorHAnsi"/>
                    <w:b/>
                    <w:bCs/>
                    <w:color w:val="418AB3" w:themeColor="accent1"/>
                    <w:sz w:val="56"/>
                    <w:szCs w:val="56"/>
                  </w:rPr>
                  <w:t>LGPD SINTUR</w:t>
                </w:r>
              </w:p>
            </w:tc>
          </w:tr>
          <w:tr w:rsidRPr="00CF14D1" w:rsidR="00DB6EBF" w:rsidTr="27D609A4" w14:paraId="2FD5773D" w14:textId="77777777">
            <w:sdt>
              <w:sdtPr>
                <w:rPr>
                  <w:rFonts w:cstheme="minorHAnsi"/>
                  <w:color w:val="306785" w:themeColor="accent1" w:themeShade="BF"/>
                  <w:sz w:val="24"/>
                  <w:szCs w:val="24"/>
                </w:rPr>
                <w:alias w:val="Subtítulo"/>
                <w:id w:val="13406923"/>
                <w:placeholder>
                  <w:docPart w:val="D59C6BEA6FB74FF7912466F9F1E921FB"/>
                </w:placeholder>
                <w:dataBinding w:prefixMappings="xmlns:ns0='http://schemas.openxmlformats.org/package/2006/metadata/core-properties' xmlns:ns1='http://purl.org/dc/elements/1.1/'" w:xpath="/ns0:coreProperties[1]/ns1:subject[1]" w:storeItemID="{6C3C8BC8-F283-45AE-878A-BAB7291924A1}"/>
                <w:text/>
              </w:sdtPr>
              <w:sdtEndPr/>
              <w:sdtContent>
                <w:tc>
                  <w:tcPr>
                    <w:tcW w:w="7672" w:type="dxa"/>
                    <w:tcMar>
                      <w:top w:w="216" w:type="dxa"/>
                      <w:left w:w="115" w:type="dxa"/>
                      <w:bottom w:w="216" w:type="dxa"/>
                      <w:right w:w="115" w:type="dxa"/>
                    </w:tcMar>
                  </w:tcPr>
                  <w:p w:rsidRPr="00CF14D1" w:rsidR="00DB6EBF" w:rsidRDefault="00375081" w14:paraId="1A5AFE2B" w14:textId="77777777">
                    <w:pPr>
                      <w:pStyle w:val="SemEspaamento"/>
                      <w:rPr>
                        <w:rFonts w:cstheme="minorHAnsi"/>
                        <w:color w:val="306785" w:themeColor="accent1" w:themeShade="BF"/>
                        <w:sz w:val="24"/>
                      </w:rPr>
                    </w:pPr>
                    <w:r w:rsidRPr="00CF14D1">
                      <w:rPr>
                        <w:rFonts w:cstheme="minorHAnsi"/>
                        <w:color w:val="306785" w:themeColor="accent1" w:themeShade="BF"/>
                        <w:sz w:val="24"/>
                        <w:szCs w:val="24"/>
                      </w:rPr>
                      <w:t>Ata de Reunião</w:t>
                    </w:r>
                  </w:p>
                </w:tc>
              </w:sdtContent>
            </w:sdt>
          </w:tr>
          <w:tr w:rsidR="5BFB7FAF" w:rsidTr="27D609A4" w14:paraId="4F1C0A83">
            <w:trPr>
              <w:trHeight w:val="300"/>
            </w:trPr>
            <w:tc>
              <w:tcPr>
                <w:tcW w:w="7209" w:type="dxa"/>
                <w:tcMar>
                  <w:top w:w="216" w:type="dxa"/>
                  <w:left w:w="115" w:type="dxa"/>
                  <w:bottom w:w="216" w:type="dxa"/>
                  <w:right w:w="115" w:type="dxa"/>
                </w:tcMar>
              </w:tcPr>
              <w:p w:rsidR="23D707D8" w:rsidP="5BFB7FAF" w:rsidRDefault="23D707D8" w14:paraId="48BBD6C3" w14:textId="6EB580F0">
                <w:pPr>
                  <w:pStyle w:val="SemEspaamento"/>
                  <w:rPr>
                    <w:rFonts w:cs="Calibri" w:cstheme="minorAscii"/>
                    <w:color w:val="306785" w:themeColor="accent1" w:themeTint="FF" w:themeShade="BF"/>
                    <w:sz w:val="24"/>
                    <w:szCs w:val="24"/>
                  </w:rPr>
                </w:pPr>
                <w:r w:rsidRPr="27D609A4" w:rsidR="2023FDDD">
                  <w:rPr>
                    <w:rFonts w:cs="Calibri" w:cstheme="minorAscii"/>
                    <w:color w:val="306785" w:themeColor="accent1" w:themeTint="FF" w:themeShade="BF"/>
                    <w:sz w:val="24"/>
                    <w:szCs w:val="24"/>
                  </w:rPr>
                  <w:t>2</w:t>
                </w:r>
                <w:r w:rsidRPr="27D609A4" w:rsidR="425504CE">
                  <w:rPr>
                    <w:rFonts w:cs="Calibri" w:cstheme="minorAscii"/>
                    <w:color w:val="306785" w:themeColor="accent1" w:themeTint="FF" w:themeShade="BF"/>
                    <w:sz w:val="24"/>
                    <w:szCs w:val="24"/>
                  </w:rPr>
                  <w:t xml:space="preserve">8 </w:t>
                </w:r>
                <w:r w:rsidRPr="27D609A4" w:rsidR="23D707D8">
                  <w:rPr>
                    <w:rFonts w:cs="Calibri" w:cstheme="minorAscii"/>
                    <w:color w:val="306785" w:themeColor="accent1" w:themeTint="FF" w:themeShade="BF"/>
                    <w:sz w:val="24"/>
                    <w:szCs w:val="24"/>
                  </w:rPr>
                  <w:t xml:space="preserve">de março de </w:t>
                </w:r>
                <w:r w:rsidRPr="27D609A4" w:rsidR="77CD7F73">
                  <w:rPr>
                    <w:rFonts w:cs="Calibri" w:cstheme="minorAscii"/>
                    <w:color w:val="306785" w:themeColor="accent1" w:themeTint="FF" w:themeShade="BF"/>
                    <w:sz w:val="24"/>
                    <w:szCs w:val="24"/>
                  </w:rPr>
                  <w:t>2025</w:t>
                </w:r>
              </w:p>
            </w:tc>
          </w:tr>
        </w:tbl>
        <w:p w:rsidR="00672E1C" w:rsidP="00AE3F78" w:rsidRDefault="0018645E" w14:paraId="554ACDFE" w14:textId="53115CC1">
          <w:pPr>
            <w:pStyle w:val="NormalWeb"/>
          </w:pPr>
          <w:r>
            <w:rPr>
              <w:noProof/>
            </w:rPr>
            <mc:AlternateContent>
              <mc:Choice Requires="wps">
                <w:drawing>
                  <wp:anchor distT="45720" distB="45720" distL="114300" distR="114300" simplePos="0" relativeHeight="251659264" behindDoc="0" locked="0" layoutInCell="1" allowOverlap="1" wp14:anchorId="537271B9" wp14:editId="1481CFE6">
                    <wp:simplePos x="0" y="0"/>
                    <wp:positionH relativeFrom="column">
                      <wp:posOffset>268605</wp:posOffset>
                    </wp:positionH>
                    <wp:positionV relativeFrom="paragraph">
                      <wp:posOffset>4170680</wp:posOffset>
                    </wp:positionV>
                    <wp:extent cx="1587500" cy="533400"/>
                    <wp:effectExtent l="0" t="0" r="0" b="0"/>
                    <wp:wrapSquare wrapText="bothSides"/>
                    <wp:docPr id="1092202137" name="Caixa de Texto 1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1587500" cy="533400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sdt>
                                <w:sdtPr>
                                  <w:rPr>
                                    <w:rFonts w:ascii="Calibri" w:hAnsi="Calibri" w:eastAsia="Times New Roman" w:cs="Calibri"/>
                                    <w:b/>
                                    <w:bCs/>
                                    <w:color w:val="FFC000"/>
                                    <w:lang w:eastAsia="pt-BR"/>
                                  </w:rPr>
                                  <w:alias w:val="Categoria"/>
                                  <w:tag w:val=""/>
                                  <w:id w:val="-521389226"/>
                          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                          <w:text/>
                                </w:sdtPr>
                                <w:sdtEndPr/>
                                <w:sdtContent>
                                  <w:p w:rsidR="000860E6" w:rsidP="000860E6" w:rsidRDefault="000860E6" w14:paraId="6C7FD9F7" w14:textId="77777777">
                                    <w:pPr>
                                      <w:jc w:val="center"/>
                                      <w:rPr>
                                        <w:rFonts w:ascii="Calibri" w:hAnsi="Calibri" w:eastAsia="Times New Roman" w:cs="Calibri"/>
                                        <w:b/>
                                        <w:bCs/>
                                        <w:color w:val="FFC000"/>
                                        <w:lang w:eastAsia="pt-BR"/>
                                      </w:rPr>
                                    </w:pPr>
                                    <w:r>
                                      <w:rPr>
                                        <w:rFonts w:ascii="Calibri" w:hAnsi="Calibri" w:eastAsia="Times New Roman" w:cs="Calibri"/>
                                        <w:b/>
                                        <w:bCs/>
                                        <w:color w:val="FFC000"/>
                                        <w:lang w:eastAsia="pt-BR"/>
                                      </w:rPr>
                                      <w:t>Acesso Restrito</w:t>
                                    </w:r>
                                  </w:p>
                                </w:sdtContent>
                              </w:sdt>
                              <w:p w:rsidR="000860E6" w:rsidRDefault="000860E6" w14:paraId="7FD9D422" w14:textId="77777777"/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 w14:anchorId="656E2074">
                  <v:shapetype id="_x0000_t202" coordsize="21600,21600" o:spt="202" path="m,l,21600r21600,l21600,xe" w14:anchorId="537271B9">
                    <v:stroke joinstyle="miter"/>
                    <v:path gradientshapeok="t" o:connecttype="rect"/>
                  </v:shapetype>
                  <v:shape id="Caixa de Texto 1" style="position:absolute;margin-left:21.15pt;margin-top:328.4pt;width:125pt;height:42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">
                    <v:textbox>
                      <w:txbxContent>
                        <w:sdt>
                          <w:sdtPr>
                            <w:id w:val="1772482559"/>
                            <w:rPr>
                              <w:rFonts w:ascii="Calibri" w:hAnsi="Calibri" w:eastAsia="Times New Roman" w:cs="Calibri"/>
                              <w:b/>
                              <w:bCs/>
                              <w:color w:val="FFC000"/>
                              <w:lang w:eastAsia="pt-BR"/>
                            </w:rPr>
                            <w:alias w:val="Categoria"/>
                            <w:tag w:val=""/>
                            <w:id w:val="-521389226"/>
                    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                    <w:text/>
                          </w:sdtPr>
                          <w:sdtEndPr/>
                          <w:sdtContent>
                            <w:p w:rsidR="000860E6" w:rsidP="000860E6" w:rsidRDefault="000860E6" w14:paraId="51C8072E" w14:textId="77777777">
                              <w:pPr>
                                <w:jc w:val="center"/>
                                <w:rPr>
                                  <w:rFonts w:ascii="Calibri" w:hAnsi="Calibri" w:eastAsia="Times New Roman" w:cs="Calibri"/>
                                  <w:b/>
                                  <w:bCs/>
                                  <w:color w:val="FFC000"/>
                                  <w:lang w:eastAsia="pt-BR"/>
                                </w:rPr>
                              </w:pPr>
                              <w:r>
                                <w:rPr>
                                  <w:rFonts w:ascii="Calibri" w:hAnsi="Calibri" w:eastAsia="Times New Roman" w:cs="Calibri"/>
                                  <w:b/>
                                  <w:bCs/>
                                  <w:color w:val="FFC000"/>
                                  <w:lang w:eastAsia="pt-BR"/>
                                </w:rPr>
                                <w:t>Acesso Restrito</w:t>
                              </w:r>
                            </w:p>
                          </w:sdtContent>
                        </w:sdt>
                        <w:p w:rsidR="000860E6" w:rsidRDefault="000860E6" w14:paraId="672A6659" w14:textId="77777777"/>
                      </w:txbxContent>
                    </v:textbox>
                    <w10:wrap type="square"/>
                  </v:shape>
                </w:pict>
              </mc:Fallback>
            </mc:AlternateContent>
          </w:r>
          <w:r w:rsidRPr="00CF14D1" w:rsidR="00DB6EBF">
            <w:rPr>
              <w:rFonts w:cstheme="minorHAnsi"/>
            </w:rPr>
            <w:br w:type="page"/>
          </w:r>
        </w:p>
        <w:p w:rsidRPr="00CF14D1" w:rsidR="00DB6EBF" w:rsidRDefault="0018645E" w14:paraId="31CD66B6" w14:textId="77777777">
          <w:pPr>
            <w:rPr>
              <w:rFonts w:cstheme="minorHAnsi"/>
            </w:rPr>
          </w:pPr>
        </w:p>
      </w:sdtContent>
    </w:sdt>
    <w:bookmarkEnd w:displacedByCustomXml="prev" w:id="0"/>
    <w:p w:rsidRPr="00CF14D1" w:rsidR="00F428AC" w:rsidP="00F428AC" w:rsidRDefault="00F428AC" w14:paraId="2FEA1B00" w14:textId="77777777">
      <w:pPr>
        <w:rPr>
          <w:rFonts w:cstheme="minorHAnsi"/>
        </w:rPr>
      </w:pPr>
    </w:p>
    <w:p w:rsidRPr="00632940" w:rsidR="00CB2AB0" w:rsidP="00651F22" w:rsidRDefault="00651F22" w14:paraId="431AA265" w14:textId="77777777">
      <w:pPr>
        <w:jc w:val="center"/>
        <w:rPr>
          <w:rFonts w:cstheme="minorHAnsi"/>
          <w:sz w:val="22"/>
          <w:szCs w:val="22"/>
        </w:rPr>
      </w:pPr>
      <w:r w:rsidRPr="00632940">
        <w:rPr>
          <w:rFonts w:cstheme="minorHAnsi"/>
          <w:sz w:val="22"/>
          <w:szCs w:val="22"/>
        </w:rPr>
        <w:t>ATENÇÃO!</w:t>
      </w:r>
    </w:p>
    <w:p w:rsidRPr="00632940" w:rsidR="00EB464F" w:rsidP="00EB464F" w:rsidRDefault="00EB464F" w14:paraId="6FD4DCE6" w14:textId="77777777">
      <w:pPr>
        <w:jc w:val="both"/>
        <w:rPr>
          <w:rFonts w:cstheme="minorHAnsi"/>
          <w:sz w:val="22"/>
          <w:szCs w:val="22"/>
        </w:rPr>
      </w:pPr>
      <w:r w:rsidRPr="00632940">
        <w:rPr>
          <w:rFonts w:cstheme="minorHAnsi"/>
          <w:sz w:val="22"/>
          <w:szCs w:val="22"/>
        </w:rPr>
        <w:t xml:space="preserve">Este documento contém informações confidenciais </w:t>
      </w:r>
      <w:r w:rsidRPr="00632940" w:rsidR="00165AA5">
        <w:rPr>
          <w:rFonts w:cstheme="minorHAnsi"/>
          <w:sz w:val="22"/>
          <w:szCs w:val="22"/>
        </w:rPr>
        <w:t xml:space="preserve">ou limitadas, </w:t>
      </w:r>
      <w:r w:rsidRPr="00632940">
        <w:rPr>
          <w:rFonts w:cstheme="minorHAnsi"/>
          <w:sz w:val="22"/>
          <w:szCs w:val="22"/>
        </w:rPr>
        <w:t xml:space="preserve">e é destinado apenas aos destinatários autorizados. Se você não é o destinatário pretendido ou não possui a autorização adequada para acessar este documento, solicitamos que interrompa imediatamente a leitura, exclua todas as cópias em sua posse e notifique o remetente. A divulgação não autorizada, cópia, distribuição ou qualquer outra forma de uso indevido das informações contidas neste documento são estritamente </w:t>
      </w:r>
      <w:r w:rsidRPr="00632940" w:rsidR="0071445E">
        <w:rPr>
          <w:rFonts w:cstheme="minorHAnsi"/>
          <w:sz w:val="22"/>
          <w:szCs w:val="22"/>
        </w:rPr>
        <w:t>proibidas</w:t>
      </w:r>
      <w:r w:rsidRPr="00632940">
        <w:rPr>
          <w:rFonts w:cstheme="minorHAnsi"/>
          <w:sz w:val="22"/>
          <w:szCs w:val="22"/>
        </w:rPr>
        <w:t>.</w:t>
      </w:r>
    </w:p>
    <w:p w:rsidRPr="00632940" w:rsidR="00EB464F" w:rsidP="00651F22" w:rsidRDefault="00EB464F" w14:paraId="542B4616" w14:textId="77777777">
      <w:pPr>
        <w:jc w:val="center"/>
        <w:rPr>
          <w:rFonts w:cstheme="minorHAnsi"/>
          <w:sz w:val="22"/>
          <w:szCs w:val="22"/>
        </w:rPr>
      </w:pPr>
    </w:p>
    <w:p w:rsidRPr="00632940" w:rsidR="00651F22" w:rsidP="00651F22" w:rsidRDefault="00651F22" w14:paraId="1B2C8E70" w14:textId="77777777">
      <w:pPr>
        <w:spacing w:after="0" w:line="240" w:lineRule="auto"/>
        <w:jc w:val="center"/>
        <w:rPr>
          <w:rFonts w:eastAsia="Times New Roman" w:cstheme="minorHAnsi"/>
          <w:b/>
          <w:bCs/>
          <w:color w:val="FFC000"/>
          <w:sz w:val="22"/>
          <w:szCs w:val="22"/>
          <w:lang w:eastAsia="pt-BR"/>
        </w:rPr>
      </w:pPr>
      <w:r w:rsidRPr="00632940">
        <w:rPr>
          <w:rFonts w:cstheme="minorHAnsi"/>
          <w:sz w:val="22"/>
          <w:szCs w:val="22"/>
        </w:rPr>
        <w:t xml:space="preserve">Este </w:t>
      </w:r>
      <w:r w:rsidRPr="00632940" w:rsidR="00165AA5">
        <w:rPr>
          <w:rFonts w:cstheme="minorHAnsi"/>
          <w:sz w:val="22"/>
          <w:szCs w:val="22"/>
        </w:rPr>
        <w:t>d</w:t>
      </w:r>
      <w:r w:rsidRPr="00632940">
        <w:rPr>
          <w:rFonts w:cstheme="minorHAnsi"/>
          <w:sz w:val="22"/>
          <w:szCs w:val="22"/>
        </w:rPr>
        <w:t xml:space="preserve">ocumento possui o seguinte </w:t>
      </w:r>
      <w:r w:rsidRPr="00632940" w:rsidR="0045786C">
        <w:rPr>
          <w:rFonts w:cstheme="minorHAnsi"/>
          <w:sz w:val="22"/>
          <w:szCs w:val="22"/>
        </w:rPr>
        <w:t>nível</w:t>
      </w:r>
      <w:r w:rsidRPr="00632940">
        <w:rPr>
          <w:rFonts w:cstheme="minorHAnsi"/>
          <w:sz w:val="22"/>
          <w:szCs w:val="22"/>
        </w:rPr>
        <w:t xml:space="preserve"> de confidencialidade: </w:t>
      </w:r>
      <w:sdt>
        <w:sdtPr>
          <w:rPr>
            <w:rFonts w:eastAsia="Times New Roman" w:cstheme="minorHAnsi"/>
            <w:b/>
            <w:bCs/>
            <w:color w:val="FFC000"/>
            <w:sz w:val="22"/>
            <w:szCs w:val="22"/>
            <w:lang w:eastAsia="pt-BR"/>
          </w:rPr>
          <w:alias w:val="Categoria"/>
          <w:tag w:val=""/>
          <w:id w:val="1312751472"/>
          <w:placeholder>
            <w:docPart w:val="D973F3E7D72346AC8E42B486A03D6ADA"/>
          </w:placeholder>
  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  <w:text/>
        </w:sdtPr>
        <w:sdtEndPr/>
        <w:sdtContent>
          <w:r w:rsidRPr="00632940">
            <w:rPr>
              <w:rFonts w:eastAsia="Times New Roman" w:cstheme="minorHAnsi"/>
              <w:b/>
              <w:bCs/>
              <w:color w:val="FFC000"/>
              <w:sz w:val="22"/>
              <w:szCs w:val="22"/>
              <w:lang w:eastAsia="pt-BR"/>
            </w:rPr>
            <w:t>Acesso Restrito</w:t>
          </w:r>
        </w:sdtContent>
      </w:sdt>
    </w:p>
    <w:p w:rsidRPr="00CF14D1" w:rsidR="00165AA5" w:rsidP="00165AA5" w:rsidRDefault="00165AA5" w14:paraId="17612D5D" w14:textId="77777777">
      <w:pPr>
        <w:rPr>
          <w:rFonts w:cstheme="minorHAnsi"/>
          <w:b/>
          <w:bCs/>
          <w:sz w:val="24"/>
          <w:szCs w:val="24"/>
        </w:rPr>
      </w:pPr>
    </w:p>
    <w:p w:rsidRPr="00CF14D1" w:rsidR="00165AA5" w:rsidP="00D50369" w:rsidRDefault="00165AA5" w14:paraId="061617FD" w14:textId="77777777">
      <w:pPr>
        <w:pStyle w:val="Ttulo1"/>
        <w:rPr>
          <w:rFonts w:cstheme="minorHAnsi"/>
        </w:rPr>
      </w:pPr>
      <w:bookmarkStart w:name="_Toc157166284" w:id="1"/>
      <w:bookmarkStart w:name="_Toc157166430" w:id="2"/>
      <w:r w:rsidRPr="00CF14D1">
        <w:rPr>
          <w:rFonts w:cstheme="minorHAnsi"/>
        </w:rPr>
        <w:t>Níveis de Confidencialidade</w:t>
      </w:r>
      <w:bookmarkEnd w:id="1"/>
      <w:bookmarkEnd w:id="2"/>
    </w:p>
    <w:p w:rsidRPr="00632940" w:rsidR="00CB2AB0" w:rsidP="00D50369" w:rsidRDefault="00651F22" w14:paraId="18A2F82A" w14:textId="77777777">
      <w:pPr>
        <w:ind w:firstLine="708"/>
        <w:jc w:val="both"/>
        <w:rPr>
          <w:rFonts w:cstheme="minorHAnsi"/>
          <w:sz w:val="22"/>
          <w:szCs w:val="22"/>
        </w:rPr>
      </w:pPr>
      <w:r w:rsidRPr="00632940">
        <w:rPr>
          <w:rFonts w:cstheme="minorHAnsi"/>
          <w:sz w:val="22"/>
          <w:szCs w:val="22"/>
        </w:rPr>
        <w:t xml:space="preserve">Níveis de confidencialidade referem-se à prática de classificar informações com base em seu </w:t>
      </w:r>
      <w:r w:rsidRPr="00632940">
        <w:rPr>
          <w:rFonts w:cstheme="minorHAnsi"/>
          <w:b/>
          <w:bCs/>
          <w:sz w:val="22"/>
          <w:szCs w:val="22"/>
          <w:u w:val="single"/>
        </w:rPr>
        <w:t>grau de sensibilidade</w:t>
      </w:r>
      <w:r w:rsidRPr="00632940">
        <w:rPr>
          <w:rFonts w:cstheme="minorHAnsi"/>
          <w:sz w:val="22"/>
          <w:szCs w:val="22"/>
        </w:rPr>
        <w:t xml:space="preserve"> e na </w:t>
      </w:r>
      <w:r w:rsidRPr="00632940">
        <w:rPr>
          <w:rFonts w:cstheme="minorHAnsi"/>
          <w:b/>
          <w:bCs/>
          <w:sz w:val="22"/>
          <w:szCs w:val="22"/>
          <w:u w:val="single"/>
        </w:rPr>
        <w:t>necessidade de restringir o acesso a essas informações</w:t>
      </w:r>
      <w:r w:rsidRPr="00632940">
        <w:rPr>
          <w:rFonts w:cstheme="minorHAnsi"/>
          <w:sz w:val="22"/>
          <w:szCs w:val="22"/>
        </w:rPr>
        <w:t>. A classificação em níveis de confidencialidade é uma parte essencial da gestão de segurança da informação em organizações, ajudando a proteger dados sensíveis contra divulgação não autorizada.</w:t>
      </w:r>
    </w:p>
    <w:p w:rsidRPr="00632940" w:rsidR="00CB2AB0" w:rsidP="00651F22" w:rsidRDefault="00632940" w14:paraId="3F172006" w14:textId="77777777">
      <w:pPr>
        <w:jc w:val="both"/>
        <w:rPr>
          <w:rFonts w:cstheme="minorHAnsi"/>
          <w:sz w:val="22"/>
          <w:szCs w:val="22"/>
        </w:rPr>
      </w:pPr>
      <w:r w:rsidRPr="00632940">
        <w:rPr>
          <w:rFonts w:cstheme="minorHAnsi"/>
          <w:b/>
          <w:bCs/>
          <w:color w:val="FF0000"/>
          <w:sz w:val="22"/>
          <w:szCs w:val="22"/>
        </w:rPr>
        <w:t>Confidencial:</w:t>
      </w:r>
      <w:r w:rsidRPr="00632940">
        <w:rPr>
          <w:rFonts w:cstheme="minorHAnsi"/>
          <w:sz w:val="22"/>
          <w:szCs w:val="22"/>
        </w:rPr>
        <w:t xml:space="preserve"> Indica</w:t>
      </w:r>
      <w:r w:rsidRPr="00632940" w:rsidR="00CB2AB0">
        <w:rPr>
          <w:rFonts w:cstheme="minorHAnsi"/>
          <w:sz w:val="22"/>
          <w:szCs w:val="22"/>
        </w:rPr>
        <w:t xml:space="preserve"> que o documento contém informações sensíveis e deve ser acessado apenas por pessoal autorizado. Esse nível de confidencialidade é geralmente reservado para informações altamente restritas.</w:t>
      </w:r>
    </w:p>
    <w:p w:rsidRPr="00632940" w:rsidR="00CB2AB0" w:rsidP="00651F22" w:rsidRDefault="00CB2AB0" w14:paraId="75346BEE" w14:textId="77777777">
      <w:pPr>
        <w:jc w:val="both"/>
        <w:rPr>
          <w:rFonts w:cstheme="minorHAnsi"/>
          <w:sz w:val="22"/>
          <w:szCs w:val="22"/>
        </w:rPr>
      </w:pPr>
      <w:r w:rsidRPr="00632940">
        <w:rPr>
          <w:rFonts w:cstheme="minorHAnsi"/>
          <w:b/>
          <w:bCs/>
          <w:color w:val="FFC000"/>
          <w:sz w:val="22"/>
          <w:szCs w:val="22"/>
        </w:rPr>
        <w:t xml:space="preserve">Acesso </w:t>
      </w:r>
      <w:r w:rsidRPr="00632940" w:rsidR="00632940">
        <w:rPr>
          <w:rFonts w:cstheme="minorHAnsi"/>
          <w:b/>
          <w:bCs/>
          <w:color w:val="FFC000"/>
          <w:sz w:val="22"/>
          <w:szCs w:val="22"/>
        </w:rPr>
        <w:t>Restrito:</w:t>
      </w:r>
      <w:r w:rsidRPr="00632940" w:rsidR="00632940">
        <w:rPr>
          <w:rFonts w:cstheme="minorHAnsi"/>
          <w:sz w:val="22"/>
          <w:szCs w:val="22"/>
        </w:rPr>
        <w:t xml:space="preserve"> Sugere</w:t>
      </w:r>
      <w:r w:rsidRPr="00632940">
        <w:rPr>
          <w:rFonts w:cstheme="minorHAnsi"/>
          <w:sz w:val="22"/>
          <w:szCs w:val="22"/>
        </w:rPr>
        <w:t xml:space="preserve"> que o acesso ao documento é limitado e deve ser restrito a determinados usuários ou departamentos. Embora seja menos restritivo do que "Confidencial", ainda indica a necessidade de cuidado ao lidar com o documento.</w:t>
      </w:r>
    </w:p>
    <w:p w:rsidR="00632940" w:rsidP="5BFB7FAF" w:rsidRDefault="00632940" w14:paraId="77BEB3E1" w14:textId="77393A9D">
      <w:pPr>
        <w:jc w:val="both"/>
        <w:rPr>
          <w:rFonts w:cs="Calibri" w:cstheme="minorAscii"/>
          <w:sz w:val="22"/>
          <w:szCs w:val="22"/>
        </w:rPr>
      </w:pPr>
      <w:r w:rsidRPr="5BFB7FAF" w:rsidR="00CB2AB0">
        <w:rPr>
          <w:rFonts w:cs="Calibri" w:cstheme="minorAscii"/>
          <w:b w:val="1"/>
          <w:bCs w:val="1"/>
          <w:sz w:val="22"/>
          <w:szCs w:val="22"/>
        </w:rPr>
        <w:t>Público:</w:t>
      </w:r>
      <w:r w:rsidRPr="5BFB7FAF" w:rsidR="00CB2AB0">
        <w:rPr>
          <w:rFonts w:cs="Calibri" w:cstheme="minorAscii"/>
          <w:sz w:val="22"/>
          <w:szCs w:val="22"/>
        </w:rPr>
        <w:t xml:space="preserve"> Indica que o documento é destinado ao acesso público e pode ser compartilhado sem restrições. Isso é usado quando o conteúdo não é sensível e pode ser divulgado amplamente.</w:t>
      </w:r>
    </w:p>
    <w:p w:rsidRPr="00CF14D1" w:rsidR="00632940" w:rsidP="00F428AC" w:rsidRDefault="00632940" w14:paraId="6A07C336" w14:textId="77777777">
      <w:pPr>
        <w:rPr>
          <w:rFonts w:cstheme="minorHAnsi"/>
        </w:rPr>
      </w:pPr>
    </w:p>
    <w:p w:rsidRPr="00846F18" w:rsidR="00495E21" w:rsidP="00BE797A" w:rsidRDefault="0018645E" w14:paraId="46D8CDDA" w14:textId="77777777">
      <w:pPr>
        <w:jc w:val="both"/>
        <w:rPr>
          <w:rStyle w:val="Ttulo1Char"/>
        </w:rPr>
      </w:pPr>
      <w:sdt>
        <w:sdtPr>
          <w:rPr>
            <w:rStyle w:val="Ttulo1Char"/>
          </w:rPr>
          <w:alias w:val="Subtítulo"/>
          <w:id w:val="-1452318724"/>
          <w:placeholder>
            <w:docPart w:val="148DA4A94E524FD48EB1050EE3E83119"/>
          </w:placeholder>
          <w:dataBinding w:prefixMappings="xmlns:ns0='http://schemas.openxmlformats.org/package/2006/metadata/core-properties' xmlns:ns1='http://purl.org/dc/elements/1.1/'" w:xpath="/ns0:coreProperties[1]/ns1:subject[1]" w:storeItemID="{6C3C8BC8-F283-45AE-878A-BAB7291924A1}"/>
          <w:text/>
        </w:sdtPr>
        <w:sdtEndPr>
          <w:rPr>
            <w:rStyle w:val="Ttulo1Char"/>
          </w:rPr>
        </w:sdtEndPr>
        <w:sdtContent>
          <w:r w:rsidRPr="00846F18" w:rsidR="004353AB">
            <w:rPr>
              <w:rStyle w:val="Ttulo1Char"/>
            </w:rPr>
            <w:t>Ata de Reunião</w:t>
          </w:r>
        </w:sdtContent>
      </w:sdt>
    </w:p>
    <w:p w:rsidRPr="00632940" w:rsidR="0082754B" w:rsidP="27D609A4" w:rsidRDefault="00011FA6" w14:paraId="2BCC56B3" w14:textId="2E54F69B">
      <w:pPr>
        <w:ind w:left="0"/>
        <w:jc w:val="both"/>
        <w:rPr>
          <w:rFonts w:cs="Calibri" w:cstheme="minorAscii"/>
          <w:b w:val="0"/>
          <w:bCs w:val="0"/>
        </w:rPr>
      </w:pPr>
      <w:r w:rsidRPr="27D609A4" w:rsidR="0071445E">
        <w:rPr>
          <w:rFonts w:cs="Calibri" w:cstheme="minorAscii"/>
          <w:b w:val="1"/>
          <w:bCs w:val="1"/>
        </w:rPr>
        <w:t xml:space="preserve">Presentes: </w:t>
      </w:r>
      <w:r w:rsidRPr="27D609A4" w:rsidR="7D40BC54">
        <w:rPr>
          <w:rFonts w:cs="Calibri" w:cstheme="minorAscii"/>
          <w:b w:val="0"/>
          <w:bCs w:val="0"/>
        </w:rPr>
        <w:t>Romênia Cavalcante, Letícia Starling</w:t>
      </w:r>
      <w:r w:rsidRPr="27D609A4" w:rsidR="29AB621E">
        <w:rPr>
          <w:rFonts w:cs="Calibri" w:cstheme="minorAscii"/>
          <w:b w:val="0"/>
          <w:bCs w:val="0"/>
        </w:rPr>
        <w:t>, Andréa Leal,</w:t>
      </w:r>
      <w:r w:rsidRPr="27D609A4" w:rsidR="7D40BC54">
        <w:rPr>
          <w:rFonts w:cs="Calibri" w:cstheme="minorAscii"/>
          <w:b w:val="0"/>
          <w:bCs w:val="0"/>
        </w:rPr>
        <w:t xml:space="preserve"> </w:t>
      </w:r>
      <w:r w:rsidRPr="27D609A4" w:rsidR="794304D4">
        <w:rPr>
          <w:rFonts w:cs="Calibri" w:cstheme="minorAscii"/>
          <w:b w:val="0"/>
          <w:bCs w:val="0"/>
        </w:rPr>
        <w:t>Gessica</w:t>
      </w:r>
      <w:r w:rsidRPr="27D609A4" w:rsidR="794304D4">
        <w:rPr>
          <w:rFonts w:cs="Calibri" w:cstheme="minorAscii"/>
          <w:b w:val="0"/>
          <w:bCs w:val="0"/>
        </w:rPr>
        <w:t xml:space="preserve"> </w:t>
      </w:r>
      <w:r w:rsidRPr="27D609A4" w:rsidR="794304D4">
        <w:rPr>
          <w:rFonts w:cs="Calibri" w:cstheme="minorAscii"/>
          <w:b w:val="0"/>
          <w:bCs w:val="0"/>
        </w:rPr>
        <w:t>Araújo</w:t>
      </w:r>
      <w:r w:rsidRPr="27D609A4" w:rsidR="4AAC034B">
        <w:rPr>
          <w:rFonts w:cs="Calibri" w:cstheme="minorAscii"/>
          <w:b w:val="0"/>
          <w:bCs w:val="0"/>
        </w:rPr>
        <w:t xml:space="preserve"> e </w:t>
      </w:r>
      <w:r w:rsidRPr="27D609A4" w:rsidR="794304D4">
        <w:rPr>
          <w:rFonts w:cs="Calibri" w:cstheme="minorAscii"/>
          <w:b w:val="0"/>
          <w:bCs w:val="0"/>
        </w:rPr>
        <w:t>Felipe.</w:t>
      </w:r>
    </w:p>
    <w:p w:rsidRPr="00632940" w:rsidR="0082754B" w:rsidP="27D609A4" w:rsidRDefault="00011FA6" w14:paraId="5E2119DD" w14:textId="1A33C03C">
      <w:pPr>
        <w:ind w:left="0"/>
        <w:jc w:val="both"/>
        <w:rPr>
          <w:rFonts w:cs="Calibri" w:cstheme="minorAscii"/>
        </w:rPr>
      </w:pPr>
      <w:r w:rsidRPr="27D609A4" w:rsidR="2329FFC9">
        <w:rPr>
          <w:rFonts w:cs="Calibri" w:cstheme="minorAscii"/>
        </w:rPr>
        <w:t>P</w:t>
      </w:r>
      <w:r w:rsidRPr="27D609A4" w:rsidR="0049629E">
        <w:rPr>
          <w:rFonts w:cs="Calibri" w:cstheme="minorAscii"/>
        </w:rPr>
        <w:t>auta</w:t>
      </w:r>
      <w:r w:rsidRPr="27D609A4" w:rsidR="00BF3C6E">
        <w:rPr>
          <w:rFonts w:cs="Calibri" w:cstheme="minorAscii"/>
        </w:rPr>
        <w:t xml:space="preserve"> do dia:</w:t>
      </w:r>
    </w:p>
    <w:p w:rsidR="00E11C9D" w:rsidP="27D609A4" w:rsidRDefault="00E11C9D" w14:paraId="4C433694" w14:textId="7C043524">
      <w:pPr>
        <w:pStyle w:val="PargrafodaLista"/>
        <w:numPr>
          <w:ilvl w:val="0"/>
          <w:numId w:val="32"/>
        </w:numPr>
        <w:ind w:left="0"/>
        <w:rPr>
          <w:rFonts w:cs="Calibri" w:cstheme="minorAscii"/>
          <w:b w:val="0"/>
          <w:bCs w:val="0"/>
        </w:rPr>
      </w:pPr>
      <w:r w:rsidRPr="27D609A4" w:rsidR="00E11C9D">
        <w:rPr>
          <w:rFonts w:cs="Calibri" w:cstheme="minorAscii"/>
        </w:rPr>
        <w:t xml:space="preserve">     </w:t>
      </w:r>
      <w:r w:rsidRPr="27D609A4" w:rsidR="00E11C9D">
        <w:rPr>
          <w:rFonts w:cs="Calibri" w:cstheme="minorAscii"/>
          <w:b w:val="0"/>
          <w:bCs w:val="0"/>
        </w:rPr>
        <w:t xml:space="preserve"> </w:t>
      </w:r>
      <w:r w:rsidRPr="27D609A4" w:rsidR="02A0C8EF">
        <w:rPr>
          <w:rFonts w:cs="Calibri" w:cstheme="minorAscii"/>
          <w:b w:val="0"/>
          <w:bCs w:val="0"/>
        </w:rPr>
        <w:t xml:space="preserve"> </w:t>
      </w:r>
      <w:r w:rsidRPr="27D609A4" w:rsidR="52C0F627">
        <w:rPr>
          <w:rFonts w:cs="Calibri" w:cstheme="minorAscii"/>
          <w:b w:val="0"/>
          <w:bCs w:val="0"/>
        </w:rPr>
        <w:t>Revisão e Atualização dos Processos de Negócio</w:t>
      </w:r>
    </w:p>
    <w:p w:rsidR="00FF3C49" w:rsidP="27D609A4" w:rsidRDefault="00FF3C49" w14:paraId="248B9DDD" w14:textId="2E848E64">
      <w:pPr>
        <w:pStyle w:val="Ttulo2"/>
      </w:pPr>
      <w:r w:rsidR="00FF3C49">
        <w:rPr/>
        <w:t>Reunião semanal</w:t>
      </w:r>
      <w:r w:rsidR="005F6320">
        <w:rPr/>
        <w:t xml:space="preserve"> </w:t>
      </w:r>
      <w:r w:rsidR="00FF3C49">
        <w:rPr/>
        <w:t>LGPD</w:t>
      </w:r>
    </w:p>
    <w:p w:rsidR="7A3F12E9" w:rsidP="27D609A4" w:rsidRDefault="7A3F12E9" w14:paraId="1EF10259" w14:textId="0F5844EB">
      <w:pPr>
        <w:pStyle w:val="PargrafodaLista"/>
        <w:numPr>
          <w:ilvl w:val="0"/>
          <w:numId w:val="37"/>
        </w:numPr>
        <w:spacing w:line="240" w:lineRule="auto"/>
        <w:ind w:left="0"/>
        <w:jc w:val="both"/>
        <w:rPr>
          <w:rFonts w:ascii="Calibri" w:hAnsi="Calibri" w:eastAsia="Calibri" w:cs="Calibri"/>
          <w:noProof w:val="0"/>
          <w:sz w:val="20"/>
          <w:szCs w:val="20"/>
          <w:lang w:val="pt-BR"/>
        </w:rPr>
      </w:pPr>
      <w:r w:rsidRPr="27D609A4" w:rsidR="7A3F12E9">
        <w:rPr>
          <w:rFonts w:ascii="Calibri" w:hAnsi="Calibri" w:eastAsia="Calibri" w:cs="Calibri"/>
          <w:noProof w:val="0"/>
          <w:sz w:val="20"/>
          <w:szCs w:val="20"/>
          <w:lang w:val="pt-BR"/>
        </w:rPr>
        <w:t>A reunião foi iniciada com a Sra. Romênia informando que, a partir de agora, a Sra. Andréa Leal também acompanhará as demandas dos sindicatos. Em seguida, retomou o contexto da tarefa definida na última reunião.</w:t>
      </w:r>
    </w:p>
    <w:p w:rsidR="27D609A4" w:rsidP="27D609A4" w:rsidRDefault="27D609A4" w14:paraId="509A4C56" w14:textId="10EFC89B">
      <w:pPr>
        <w:pStyle w:val="PargrafodaLista"/>
        <w:spacing w:line="240" w:lineRule="auto"/>
        <w:ind w:left="0"/>
        <w:jc w:val="both"/>
        <w:rPr>
          <w:rFonts w:ascii="Calibri" w:hAnsi="Calibri" w:eastAsia="Calibri" w:cs="Calibri"/>
          <w:noProof w:val="0"/>
          <w:sz w:val="20"/>
          <w:szCs w:val="20"/>
          <w:lang w:val="pt-BR"/>
        </w:rPr>
      </w:pPr>
    </w:p>
    <w:p w:rsidR="7A3F12E9" w:rsidP="27D609A4" w:rsidRDefault="7A3F12E9" w14:paraId="14822F6E" w14:textId="7B5A0470">
      <w:pPr>
        <w:pStyle w:val="PargrafodaLista"/>
        <w:numPr>
          <w:ilvl w:val="0"/>
          <w:numId w:val="38"/>
        </w:numPr>
        <w:spacing w:line="240" w:lineRule="auto"/>
        <w:ind w:left="0"/>
        <w:jc w:val="both"/>
        <w:rPr>
          <w:rFonts w:ascii="Calibri" w:hAnsi="Calibri" w:eastAsia="Calibri" w:cs="Calibri"/>
          <w:noProof w:val="0"/>
          <w:sz w:val="20"/>
          <w:szCs w:val="20"/>
          <w:lang w:val="pt-BR"/>
        </w:rPr>
      </w:pPr>
      <w:r w:rsidRPr="27D609A4" w:rsidR="7A3F12E9">
        <w:rPr>
          <w:rFonts w:ascii="Calibri" w:hAnsi="Calibri" w:eastAsia="Calibri" w:cs="Calibri"/>
          <w:noProof w:val="0"/>
          <w:sz w:val="20"/>
          <w:szCs w:val="20"/>
          <w:lang w:val="pt-BR"/>
        </w:rPr>
        <w:t>Romênia perguntou se houve dúvidas.</w:t>
      </w:r>
      <w:r w:rsidRPr="27D609A4" w:rsidR="454E2164">
        <w:rPr>
          <w:rFonts w:ascii="Calibri" w:hAnsi="Calibri" w:eastAsia="Calibri" w:cs="Calibri"/>
          <w:noProof w:val="0"/>
          <w:sz w:val="20"/>
          <w:szCs w:val="20"/>
          <w:lang w:val="pt-BR"/>
        </w:rPr>
        <w:t xml:space="preserve"> </w:t>
      </w:r>
      <w:r w:rsidRPr="27D609A4" w:rsidR="7A3F12E9">
        <w:rPr>
          <w:rFonts w:ascii="Calibri" w:hAnsi="Calibri" w:eastAsia="Calibri" w:cs="Calibri"/>
          <w:noProof w:val="0"/>
          <w:sz w:val="20"/>
          <w:szCs w:val="20"/>
          <w:lang w:val="pt-BR"/>
        </w:rPr>
        <w:t xml:space="preserve">Felipe informou que teve dúvida referente aos processos que foram enviados para </w:t>
      </w:r>
      <w:r w:rsidRPr="27D609A4" w:rsidR="7A3F12E9">
        <w:rPr>
          <w:rFonts w:ascii="Calibri" w:hAnsi="Calibri" w:eastAsia="Calibri" w:cs="Calibri"/>
          <w:noProof w:val="0"/>
          <w:sz w:val="20"/>
          <w:szCs w:val="20"/>
          <w:lang w:val="pt-BR"/>
        </w:rPr>
        <w:t>Gessica</w:t>
      </w:r>
      <w:r w:rsidRPr="27D609A4" w:rsidR="7A3F12E9">
        <w:rPr>
          <w:rFonts w:ascii="Calibri" w:hAnsi="Calibri" w:eastAsia="Calibri" w:cs="Calibri"/>
          <w:noProof w:val="0"/>
          <w:sz w:val="20"/>
          <w:szCs w:val="20"/>
          <w:lang w:val="pt-BR"/>
        </w:rPr>
        <w:t>, mas que também são de sua competência, como o e-Social e a folha de pagamento.</w:t>
      </w:r>
    </w:p>
    <w:p w:rsidR="7A3F12E9" w:rsidP="27D609A4" w:rsidRDefault="7A3F12E9" w14:paraId="3786493B" w14:textId="4A18F6AF">
      <w:pPr>
        <w:pStyle w:val="PargrafodaLista"/>
        <w:spacing w:line="240" w:lineRule="auto"/>
        <w:ind w:left="0"/>
        <w:jc w:val="both"/>
      </w:pPr>
      <w:r w:rsidRPr="27D609A4" w:rsidR="7A3F12E9">
        <w:rPr>
          <w:rFonts w:ascii="Calibri" w:hAnsi="Calibri" w:eastAsia="Calibri" w:cs="Calibri"/>
          <w:noProof w:val="0"/>
          <w:sz w:val="20"/>
          <w:szCs w:val="20"/>
          <w:lang w:val="pt-BR"/>
        </w:rPr>
        <w:t xml:space="preserve"> </w:t>
      </w:r>
    </w:p>
    <w:p w:rsidR="7A3F12E9" w:rsidP="27D609A4" w:rsidRDefault="7A3F12E9" w14:paraId="782D65C5" w14:textId="4915B545">
      <w:pPr>
        <w:pStyle w:val="PargrafodaLista"/>
        <w:numPr>
          <w:ilvl w:val="0"/>
          <w:numId w:val="40"/>
        </w:numPr>
        <w:spacing w:line="240" w:lineRule="auto"/>
        <w:ind w:left="0"/>
        <w:jc w:val="both"/>
        <w:rPr>
          <w:rFonts w:ascii="Calibri" w:hAnsi="Calibri" w:eastAsia="Calibri" w:cs="Calibri"/>
          <w:noProof w:val="0"/>
          <w:sz w:val="20"/>
          <w:szCs w:val="20"/>
          <w:lang w:val="pt-BR"/>
        </w:rPr>
      </w:pPr>
      <w:r w:rsidRPr="27D609A4" w:rsidR="7A3F12E9">
        <w:rPr>
          <w:rFonts w:ascii="Calibri" w:hAnsi="Calibri" w:eastAsia="Calibri" w:cs="Calibri"/>
          <w:noProof w:val="0"/>
          <w:sz w:val="20"/>
          <w:szCs w:val="20"/>
          <w:lang w:val="pt-BR"/>
        </w:rPr>
        <w:t>Gessica</w:t>
      </w:r>
      <w:r w:rsidRPr="27D609A4" w:rsidR="7A3F12E9">
        <w:rPr>
          <w:rFonts w:ascii="Calibri" w:hAnsi="Calibri" w:eastAsia="Calibri" w:cs="Calibri"/>
          <w:noProof w:val="0"/>
          <w:sz w:val="20"/>
          <w:szCs w:val="20"/>
          <w:lang w:val="pt-BR"/>
        </w:rPr>
        <w:t xml:space="preserve"> afirmou que irá encaminhar os processos para Felipe.</w:t>
      </w:r>
    </w:p>
    <w:p w:rsidR="7A3F12E9" w:rsidP="27D609A4" w:rsidRDefault="7A3F12E9" w14:paraId="61B886DF" w14:textId="5EEA91F4">
      <w:pPr>
        <w:pStyle w:val="PargrafodaLista"/>
        <w:spacing w:line="240" w:lineRule="auto"/>
        <w:ind w:left="0"/>
        <w:jc w:val="both"/>
      </w:pPr>
      <w:r w:rsidRPr="27D609A4" w:rsidR="7A3F12E9">
        <w:rPr>
          <w:rFonts w:ascii="Calibri" w:hAnsi="Calibri" w:eastAsia="Calibri" w:cs="Calibri"/>
          <w:noProof w:val="0"/>
          <w:sz w:val="20"/>
          <w:szCs w:val="20"/>
          <w:lang w:val="pt-BR"/>
        </w:rPr>
        <w:t xml:space="preserve"> </w:t>
      </w:r>
    </w:p>
    <w:p w:rsidR="7A3F12E9" w:rsidP="27D609A4" w:rsidRDefault="7A3F12E9" w14:paraId="386CCDD3" w14:textId="6C431945">
      <w:pPr>
        <w:pStyle w:val="PargrafodaLista"/>
        <w:numPr>
          <w:ilvl w:val="0"/>
          <w:numId w:val="41"/>
        </w:numPr>
        <w:spacing w:line="240" w:lineRule="auto"/>
        <w:ind w:left="0"/>
        <w:jc w:val="both"/>
        <w:rPr>
          <w:rFonts w:ascii="Calibri" w:hAnsi="Calibri" w:eastAsia="Calibri" w:cs="Calibri"/>
          <w:noProof w:val="0"/>
          <w:sz w:val="20"/>
          <w:szCs w:val="20"/>
          <w:lang w:val="pt-BR"/>
        </w:rPr>
      </w:pPr>
      <w:r w:rsidRPr="27D609A4" w:rsidR="7A3F12E9">
        <w:rPr>
          <w:rFonts w:ascii="Calibri" w:hAnsi="Calibri" w:eastAsia="Calibri" w:cs="Calibri"/>
          <w:noProof w:val="0"/>
          <w:sz w:val="20"/>
          <w:szCs w:val="20"/>
          <w:lang w:val="pt-BR"/>
        </w:rPr>
        <w:t>Romênia esclareceu que existem processos que passam pelos dois setores, como o processo de contratação. Ressaltou que a tarefa está sendo realizada por ambos os setores simultaneamente por esse motivo.</w:t>
      </w:r>
    </w:p>
    <w:p w:rsidR="7A3F12E9" w:rsidP="27D609A4" w:rsidRDefault="7A3F12E9" w14:paraId="028D0D96" w14:textId="5551E989">
      <w:pPr>
        <w:pStyle w:val="PargrafodaLista"/>
        <w:spacing w:line="240" w:lineRule="auto"/>
        <w:ind w:left="0"/>
        <w:jc w:val="both"/>
      </w:pPr>
      <w:r w:rsidRPr="27D609A4" w:rsidR="7A3F12E9">
        <w:rPr>
          <w:rFonts w:ascii="Calibri" w:hAnsi="Calibri" w:eastAsia="Calibri" w:cs="Calibri"/>
          <w:noProof w:val="0"/>
          <w:sz w:val="20"/>
          <w:szCs w:val="20"/>
          <w:lang w:val="pt-BR"/>
        </w:rPr>
        <w:t xml:space="preserve"> </w:t>
      </w:r>
    </w:p>
    <w:p w:rsidR="7A3F12E9" w:rsidP="27D609A4" w:rsidRDefault="7A3F12E9" w14:paraId="6062A285" w14:textId="264B93AE">
      <w:pPr>
        <w:pStyle w:val="PargrafodaLista"/>
        <w:numPr>
          <w:ilvl w:val="0"/>
          <w:numId w:val="42"/>
        </w:numPr>
        <w:spacing w:line="240" w:lineRule="auto"/>
        <w:ind w:left="0"/>
        <w:jc w:val="both"/>
        <w:rPr>
          <w:rFonts w:ascii="Calibri" w:hAnsi="Calibri" w:eastAsia="Calibri" w:cs="Calibri"/>
          <w:noProof w:val="0"/>
          <w:sz w:val="20"/>
          <w:szCs w:val="20"/>
          <w:lang w:val="pt-BR"/>
        </w:rPr>
      </w:pPr>
      <w:r w:rsidRPr="27D609A4" w:rsidR="7A3F12E9">
        <w:rPr>
          <w:rFonts w:ascii="Calibri" w:hAnsi="Calibri" w:eastAsia="Calibri" w:cs="Calibri"/>
          <w:noProof w:val="0"/>
          <w:sz w:val="20"/>
          <w:szCs w:val="20"/>
          <w:lang w:val="pt-BR"/>
        </w:rPr>
        <w:t>Romênia enfatizou a importância de preencher corretamente as informações solicitadas e deixar demais questões para um momento futuro.</w:t>
      </w:r>
    </w:p>
    <w:p w:rsidR="7A3F12E9" w:rsidP="27D609A4" w:rsidRDefault="7A3F12E9" w14:paraId="3B0C7B07" w14:textId="1AA97AFB">
      <w:pPr>
        <w:pStyle w:val="PargrafodaLista"/>
        <w:spacing w:line="240" w:lineRule="auto"/>
        <w:ind w:left="0"/>
        <w:jc w:val="both"/>
      </w:pPr>
      <w:r w:rsidRPr="27D609A4" w:rsidR="7A3F12E9">
        <w:rPr>
          <w:rFonts w:ascii="Calibri" w:hAnsi="Calibri" w:eastAsia="Calibri" w:cs="Calibri"/>
          <w:noProof w:val="0"/>
          <w:sz w:val="20"/>
          <w:szCs w:val="20"/>
          <w:lang w:val="pt-BR"/>
        </w:rPr>
        <w:t xml:space="preserve"> </w:t>
      </w:r>
    </w:p>
    <w:p w:rsidR="7A3F12E9" w:rsidP="27D609A4" w:rsidRDefault="7A3F12E9" w14:paraId="1315F9D0" w14:textId="2DAB4BB0">
      <w:pPr>
        <w:pStyle w:val="PargrafodaLista"/>
        <w:numPr>
          <w:ilvl w:val="0"/>
          <w:numId w:val="43"/>
        </w:numPr>
        <w:spacing w:line="240" w:lineRule="auto"/>
        <w:ind w:left="0"/>
        <w:jc w:val="both"/>
        <w:rPr>
          <w:rFonts w:ascii="Calibri" w:hAnsi="Calibri" w:eastAsia="Calibri" w:cs="Calibri"/>
          <w:noProof w:val="0"/>
          <w:sz w:val="20"/>
          <w:szCs w:val="20"/>
          <w:lang w:val="pt-BR"/>
        </w:rPr>
      </w:pPr>
      <w:r w:rsidRPr="27D609A4" w:rsidR="7A3F12E9">
        <w:rPr>
          <w:rFonts w:ascii="Calibri" w:hAnsi="Calibri" w:eastAsia="Calibri" w:cs="Calibri"/>
          <w:noProof w:val="0"/>
          <w:sz w:val="20"/>
          <w:szCs w:val="20"/>
          <w:lang w:val="pt-BR"/>
        </w:rPr>
        <w:t xml:space="preserve">Em seguida, </w:t>
      </w:r>
      <w:r w:rsidRPr="27D609A4" w:rsidR="7A3F12E9">
        <w:rPr>
          <w:rFonts w:ascii="Calibri" w:hAnsi="Calibri" w:eastAsia="Calibri" w:cs="Calibri"/>
          <w:noProof w:val="0"/>
          <w:sz w:val="20"/>
          <w:szCs w:val="20"/>
          <w:lang w:val="pt-BR"/>
        </w:rPr>
        <w:t>Gessica</w:t>
      </w:r>
      <w:r w:rsidRPr="27D609A4" w:rsidR="7A3F12E9">
        <w:rPr>
          <w:rFonts w:ascii="Calibri" w:hAnsi="Calibri" w:eastAsia="Calibri" w:cs="Calibri"/>
          <w:noProof w:val="0"/>
          <w:sz w:val="20"/>
          <w:szCs w:val="20"/>
          <w:lang w:val="pt-BR"/>
        </w:rPr>
        <w:t xml:space="preserve"> apresentou sua dúvida referente ao compartilhamento de dados, questionando se os dados armazenados no Fortes (software) seriam considerados como compartilhamento de dados.</w:t>
      </w:r>
    </w:p>
    <w:p w:rsidR="7A3F12E9" w:rsidP="27D609A4" w:rsidRDefault="7A3F12E9" w14:paraId="1DE54CCB" w14:textId="20E78571">
      <w:pPr>
        <w:pStyle w:val="PargrafodaLista"/>
        <w:spacing w:line="240" w:lineRule="auto"/>
        <w:ind w:left="0"/>
        <w:jc w:val="both"/>
      </w:pPr>
      <w:r w:rsidRPr="27D609A4" w:rsidR="7A3F12E9">
        <w:rPr>
          <w:rFonts w:ascii="Calibri" w:hAnsi="Calibri" w:eastAsia="Calibri" w:cs="Calibri"/>
          <w:noProof w:val="0"/>
          <w:sz w:val="20"/>
          <w:szCs w:val="20"/>
          <w:lang w:val="pt-BR"/>
        </w:rPr>
        <w:t xml:space="preserve"> </w:t>
      </w:r>
    </w:p>
    <w:p w:rsidR="7A3F12E9" w:rsidP="27D609A4" w:rsidRDefault="7A3F12E9" w14:paraId="61FD66AC" w14:textId="685E6E04">
      <w:pPr>
        <w:pStyle w:val="PargrafodaLista"/>
        <w:numPr>
          <w:ilvl w:val="0"/>
          <w:numId w:val="44"/>
        </w:numPr>
        <w:spacing w:line="240" w:lineRule="auto"/>
        <w:ind w:left="0"/>
        <w:jc w:val="both"/>
        <w:rPr>
          <w:rFonts w:ascii="Calibri" w:hAnsi="Calibri" w:eastAsia="Calibri" w:cs="Calibri"/>
          <w:noProof w:val="0"/>
          <w:sz w:val="20"/>
          <w:szCs w:val="20"/>
          <w:lang w:val="pt-BR"/>
        </w:rPr>
      </w:pPr>
      <w:r w:rsidRPr="27D609A4" w:rsidR="7A3F12E9">
        <w:rPr>
          <w:rFonts w:ascii="Calibri" w:hAnsi="Calibri" w:eastAsia="Calibri" w:cs="Calibri"/>
          <w:noProof w:val="0"/>
          <w:sz w:val="20"/>
          <w:szCs w:val="20"/>
          <w:lang w:val="pt-BR"/>
        </w:rPr>
        <w:t>Romênia esclareceu que não, pois o Fortes é um ativo e deve ser indicado na planilha como tal.</w:t>
      </w:r>
    </w:p>
    <w:p w:rsidR="7A3F12E9" w:rsidP="27D609A4" w:rsidRDefault="7A3F12E9" w14:paraId="5D6614B5" w14:textId="373584DA">
      <w:pPr>
        <w:pStyle w:val="PargrafodaLista"/>
        <w:spacing w:line="240" w:lineRule="auto"/>
        <w:ind w:left="0"/>
        <w:jc w:val="both"/>
      </w:pPr>
      <w:r w:rsidRPr="27D609A4" w:rsidR="7A3F12E9">
        <w:rPr>
          <w:rFonts w:ascii="Calibri" w:hAnsi="Calibri" w:eastAsia="Calibri" w:cs="Calibri"/>
          <w:noProof w:val="0"/>
          <w:sz w:val="20"/>
          <w:szCs w:val="20"/>
          <w:lang w:val="pt-BR"/>
        </w:rPr>
        <w:t xml:space="preserve"> </w:t>
      </w:r>
    </w:p>
    <w:p w:rsidR="7A3F12E9" w:rsidP="27D609A4" w:rsidRDefault="7A3F12E9" w14:paraId="00E3D665" w14:textId="2F31B49E">
      <w:pPr>
        <w:pStyle w:val="PargrafodaLista"/>
        <w:numPr>
          <w:ilvl w:val="0"/>
          <w:numId w:val="45"/>
        </w:numPr>
        <w:spacing w:line="240" w:lineRule="auto"/>
        <w:ind w:left="0"/>
        <w:jc w:val="both"/>
        <w:rPr>
          <w:rFonts w:ascii="Calibri" w:hAnsi="Calibri" w:eastAsia="Calibri" w:cs="Calibri"/>
          <w:noProof w:val="0"/>
          <w:sz w:val="20"/>
          <w:szCs w:val="20"/>
          <w:lang w:val="pt-BR"/>
        </w:rPr>
      </w:pPr>
      <w:r w:rsidRPr="27D609A4" w:rsidR="7A3F12E9">
        <w:rPr>
          <w:rFonts w:ascii="Calibri" w:hAnsi="Calibri" w:eastAsia="Calibri" w:cs="Calibri"/>
          <w:noProof w:val="0"/>
          <w:sz w:val="20"/>
          <w:szCs w:val="20"/>
          <w:lang w:val="pt-BR"/>
        </w:rPr>
        <w:t>Gessica</w:t>
      </w:r>
      <w:r w:rsidRPr="27D609A4" w:rsidR="7A3F12E9">
        <w:rPr>
          <w:rFonts w:ascii="Calibri" w:hAnsi="Calibri" w:eastAsia="Calibri" w:cs="Calibri"/>
          <w:noProof w:val="0"/>
          <w:sz w:val="20"/>
          <w:szCs w:val="20"/>
          <w:lang w:val="pt-BR"/>
        </w:rPr>
        <w:t xml:space="preserve"> e Felipe compartilharam a planilha preenchida para verificação. Romênia confirmou que os dados estavam corretos.</w:t>
      </w:r>
    </w:p>
    <w:p w:rsidR="7A3F12E9" w:rsidP="27D609A4" w:rsidRDefault="7A3F12E9" w14:paraId="4CAE1064" w14:textId="060DE676">
      <w:pPr>
        <w:pStyle w:val="PargrafodaLista"/>
        <w:spacing w:line="240" w:lineRule="auto"/>
        <w:ind w:left="0"/>
        <w:jc w:val="both"/>
      </w:pPr>
      <w:r w:rsidRPr="27D609A4" w:rsidR="7A3F12E9">
        <w:rPr>
          <w:rFonts w:ascii="Calibri" w:hAnsi="Calibri" w:eastAsia="Calibri" w:cs="Calibri"/>
          <w:noProof w:val="0"/>
          <w:sz w:val="20"/>
          <w:szCs w:val="20"/>
          <w:lang w:val="pt-BR"/>
        </w:rPr>
        <w:t xml:space="preserve"> </w:t>
      </w:r>
    </w:p>
    <w:p w:rsidR="7A3F12E9" w:rsidP="27D609A4" w:rsidRDefault="7A3F12E9" w14:paraId="22F42269" w14:textId="44FA7D05">
      <w:pPr>
        <w:pStyle w:val="PargrafodaLista"/>
        <w:numPr>
          <w:ilvl w:val="0"/>
          <w:numId w:val="46"/>
        </w:numPr>
        <w:spacing w:line="240" w:lineRule="auto"/>
        <w:ind w:left="0"/>
        <w:jc w:val="both"/>
        <w:rPr>
          <w:rFonts w:ascii="Calibri" w:hAnsi="Calibri" w:eastAsia="Calibri" w:cs="Calibri"/>
          <w:noProof w:val="0"/>
          <w:sz w:val="20"/>
          <w:szCs w:val="20"/>
          <w:lang w:val="pt-BR"/>
        </w:rPr>
      </w:pPr>
      <w:r w:rsidRPr="27D609A4" w:rsidR="7A3F12E9">
        <w:rPr>
          <w:rFonts w:ascii="Calibri" w:hAnsi="Calibri" w:eastAsia="Calibri" w:cs="Calibri"/>
          <w:noProof w:val="0"/>
          <w:sz w:val="20"/>
          <w:szCs w:val="20"/>
          <w:lang w:val="pt-BR"/>
        </w:rPr>
        <w:t>A Sra. Andréa informou que, ao finalizar o preenchimento, os dados já podem ser enviados, sem necessidade de aguardar a próxima reunião.</w:t>
      </w:r>
      <w:r w:rsidRPr="27D609A4" w:rsidR="5BCBBE56">
        <w:rPr>
          <w:rFonts w:ascii="Calibri" w:hAnsi="Calibri" w:eastAsia="Calibri" w:cs="Calibri"/>
          <w:noProof w:val="0"/>
          <w:sz w:val="20"/>
          <w:szCs w:val="20"/>
          <w:lang w:val="pt-BR"/>
        </w:rPr>
        <w:t xml:space="preserve"> </w:t>
      </w:r>
    </w:p>
    <w:p w:rsidR="27D609A4" w:rsidP="27D609A4" w:rsidRDefault="27D609A4" w14:paraId="0BCE9AD1" w14:textId="5B7525D7">
      <w:pPr>
        <w:pStyle w:val="PargrafodaLista"/>
        <w:spacing w:line="240" w:lineRule="auto"/>
        <w:ind w:left="0"/>
        <w:jc w:val="both"/>
        <w:rPr>
          <w:rFonts w:ascii="Calibri" w:hAnsi="Calibri" w:eastAsia="Calibri" w:cs="Calibri"/>
          <w:noProof w:val="0"/>
          <w:sz w:val="20"/>
          <w:szCs w:val="20"/>
          <w:lang w:val="pt-BR"/>
        </w:rPr>
      </w:pPr>
    </w:p>
    <w:p w:rsidR="31D5B058" w:rsidP="27D609A4" w:rsidRDefault="31D5B058" w14:paraId="52D9360B" w14:textId="777984C5">
      <w:pPr>
        <w:pStyle w:val="PargrafodaLista"/>
        <w:numPr>
          <w:ilvl w:val="0"/>
          <w:numId w:val="46"/>
        </w:numPr>
        <w:spacing w:line="240" w:lineRule="auto"/>
        <w:ind w:left="0"/>
        <w:jc w:val="both"/>
        <w:rPr>
          <w:rFonts w:ascii="Calibri" w:hAnsi="Calibri" w:eastAsia="Calibri" w:cs="Calibri"/>
          <w:noProof w:val="0"/>
          <w:sz w:val="20"/>
          <w:szCs w:val="20"/>
          <w:lang w:val="pt-BR"/>
        </w:rPr>
      </w:pPr>
      <w:r w:rsidRPr="27D609A4" w:rsidR="31D5B058">
        <w:rPr>
          <w:rFonts w:ascii="Calibri" w:hAnsi="Calibri" w:eastAsia="Calibri" w:cs="Calibri"/>
          <w:noProof w:val="0"/>
          <w:sz w:val="20"/>
          <w:szCs w:val="20"/>
          <w:lang w:val="pt-BR"/>
        </w:rPr>
        <w:t>Com a pauta do dia devidamente discutida e não havendo outras manifestações relevantes, a reunião foi encerrada, sendo lavrada a presente ata.</w:t>
      </w:r>
    </w:p>
    <w:sectPr w:rsidRPr="00E11C9D" w:rsidR="000F6743" w:rsidSect="002159C8">
      <w:headerReference w:type="default" r:id="rId9"/>
      <w:footerReference w:type="default" r:id="rId10"/>
      <w:headerReference w:type="first" r:id="rId11"/>
      <w:footerReference w:type="first" r:id="rId12"/>
      <w:pgSz w:w="11906" w:h="16838" w:orient="portrait"/>
      <w:pgMar w:top="1440" w:right="1440" w:bottom="1440" w:left="1440" w:header="708" w:footer="708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E77E7A" w:rsidP="006221D3" w:rsidRDefault="00E77E7A" w14:paraId="7A9BFE79" w14:textId="77777777">
      <w:pPr>
        <w:spacing w:before="0" w:after="0" w:line="240" w:lineRule="auto"/>
      </w:pPr>
      <w:r>
        <w:separator/>
      </w:r>
    </w:p>
  </w:endnote>
  <w:endnote w:type="continuationSeparator" w:id="0">
    <w:p w:rsidR="00E77E7A" w:rsidP="006221D3" w:rsidRDefault="00E77E7A" w14:paraId="04DC252A" w14:textId="77777777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428AC" w:rsidRDefault="00F428AC" w14:paraId="08D61FCA" w14:textId="77777777">
    <w:pPr>
      <w:pStyle w:val="Rodap"/>
      <w:pBdr>
        <w:bottom w:val="single" w:color="auto" w:sz="12" w:space="1"/>
      </w:pBdr>
    </w:pPr>
  </w:p>
  <w:p w:rsidRPr="00D50369" w:rsidR="00D50369" w:rsidP="00D50369" w:rsidRDefault="00D50369" w14:paraId="198E351E" w14:textId="77777777">
    <w:pPr>
      <w:jc w:val="both"/>
      <w:rPr>
        <w:sz w:val="12"/>
        <w:szCs w:val="12"/>
      </w:rPr>
    </w:pPr>
    <w:r w:rsidRPr="00D50369">
      <w:rPr>
        <w:sz w:val="12"/>
        <w:szCs w:val="12"/>
      </w:rPr>
      <w:t>Este documento contém informações confidenciais ou limitadas, e é destinado apenas aos destinatários autorizados. Se você não é o destinatário pretendido ou não possui a autorização adequada para acessar este documento, solicitamos que interrompa imediatamente a leitura, exclua todas as cópias em sua posse e notifique o remetente. A divulgação não autorizada, cópia, distribuição ou qualquer outra forma de uso indevido das informações contidas neste documento são estritamente proibidos.</w:t>
    </w:r>
  </w:p>
  <w:p w:rsidR="00F428AC" w:rsidRDefault="00F428AC" w14:paraId="7F98843B" w14:textId="77777777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005FED36" w:rsidTr="005FED36" w14:paraId="71682814" w14:textId="77777777">
      <w:trPr>
        <w:trHeight w:val="300"/>
      </w:trPr>
      <w:tc>
        <w:tcPr>
          <w:tcW w:w="3005" w:type="dxa"/>
        </w:tcPr>
        <w:p w:rsidR="005FED36" w:rsidP="005FED36" w:rsidRDefault="005FED36" w14:paraId="78BCCC32" w14:textId="7CFEB4EA">
          <w:pPr>
            <w:pStyle w:val="Cabealho"/>
            <w:ind w:left="-115"/>
          </w:pPr>
        </w:p>
      </w:tc>
      <w:tc>
        <w:tcPr>
          <w:tcW w:w="3005" w:type="dxa"/>
        </w:tcPr>
        <w:p w:rsidR="005FED36" w:rsidP="005FED36" w:rsidRDefault="005FED36" w14:paraId="68A6C712" w14:textId="4A8EF17F">
          <w:pPr>
            <w:pStyle w:val="Cabealho"/>
            <w:jc w:val="center"/>
          </w:pPr>
        </w:p>
      </w:tc>
      <w:tc>
        <w:tcPr>
          <w:tcW w:w="3005" w:type="dxa"/>
        </w:tcPr>
        <w:p w:rsidR="005FED36" w:rsidP="005FED36" w:rsidRDefault="005FED36" w14:paraId="08CA7CB5" w14:textId="12169806">
          <w:pPr>
            <w:pStyle w:val="Cabealho"/>
            <w:ind w:right="-115"/>
            <w:jc w:val="right"/>
          </w:pPr>
        </w:p>
      </w:tc>
    </w:tr>
  </w:tbl>
  <w:p w:rsidR="005FED36" w:rsidP="005FED36" w:rsidRDefault="005FED36" w14:paraId="7F510899" w14:textId="05584CB8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E77E7A" w:rsidP="006221D3" w:rsidRDefault="00E77E7A" w14:paraId="74C58967" w14:textId="77777777">
      <w:pPr>
        <w:spacing w:before="0" w:after="0" w:line="240" w:lineRule="auto"/>
      </w:pPr>
      <w:r>
        <w:separator/>
      </w:r>
    </w:p>
  </w:footnote>
  <w:footnote w:type="continuationSeparator" w:id="0">
    <w:p w:rsidR="00E77E7A" w:rsidP="006221D3" w:rsidRDefault="00E77E7A" w14:paraId="671421D2" w14:textId="77777777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acomgrade"/>
      <w:tblW w:w="10348" w:type="dxa"/>
      <w:tblInd w:w="-572" w:type="dxa"/>
      <w:tblLayout w:type="fixed"/>
      <w:tblLook w:val="04A0" w:firstRow="1" w:lastRow="0" w:firstColumn="1" w:lastColumn="0" w:noHBand="0" w:noVBand="1"/>
    </w:tblPr>
    <w:tblGrid>
      <w:gridCol w:w="2268"/>
      <w:gridCol w:w="5669"/>
      <w:gridCol w:w="994"/>
      <w:gridCol w:w="1417"/>
    </w:tblGrid>
    <w:tr w:rsidRPr="006221D3" w:rsidR="005A6B26" w:rsidTr="27D609A4" w14:paraId="130D6E2C" w14:textId="77777777">
      <w:trPr>
        <w:trHeight w:val="306"/>
      </w:trPr>
      <w:tc>
        <w:tcPr>
          <w:tcW w:w="2268" w:type="dxa"/>
          <w:vMerge w:val="restart"/>
          <w:tcMar/>
        </w:tcPr>
        <w:p w:rsidRPr="00DB6EBF" w:rsidR="0023654D" w:rsidP="0023654D" w:rsidRDefault="0023654D" w14:paraId="20772E92" w14:textId="77777777">
          <w:pPr>
            <w:tabs>
              <w:tab w:val="left" w:pos="2193"/>
            </w:tabs>
            <w:ind w:right="5337"/>
            <w:jc w:val="center"/>
            <w:rPr>
              <w:rFonts w:ascii="Calibri" w:hAnsi="Calibri" w:eastAsia="Times New Roman" w:cs="Calibri"/>
              <w:b/>
              <w:bCs/>
              <w:lang w:eastAsia="pt-BR"/>
            </w:rPr>
          </w:pPr>
        </w:p>
      </w:tc>
      <w:tc>
        <w:tcPr>
          <w:tcW w:w="5669" w:type="dxa"/>
          <w:noWrap/>
          <w:tcMar/>
          <w:hideMark/>
        </w:tcPr>
        <w:p w:rsidRPr="006221D3" w:rsidR="0023654D" w:rsidP="006221D3" w:rsidRDefault="0018645E" w14:paraId="17424FB0" w14:textId="77777777">
          <w:pPr>
            <w:jc w:val="center"/>
            <w:rPr>
              <w:rFonts w:ascii="Calibri" w:hAnsi="Calibri" w:eastAsia="Times New Roman" w:cs="Calibri"/>
              <w:b/>
              <w:bCs/>
              <w:lang w:eastAsia="pt-BR"/>
            </w:rPr>
          </w:pPr>
          <w:sdt>
            <w:sdtPr>
              <w:rPr>
                <w:b/>
                <w:bCs/>
              </w:rPr>
              <w:alias w:val="Subtítulo"/>
              <w:id w:val="-1654903455"/>
              <w:placeholder>
                <w:docPart w:val="D0506E48B5B840A489D89A7762341842"/>
              </w:placeholder>
              <w:dataBinding w:prefixMappings="xmlns:ns0='http://schemas.openxmlformats.org/package/2006/metadata/core-properties' xmlns:ns1='http://purl.org/dc/elements/1.1/'" w:xpath="/ns0:coreProperties[1]/ns1:subject[1]" w:storeItemID="{6C3C8BC8-F283-45AE-878A-BAB7291924A1}"/>
              <w:text/>
            </w:sdtPr>
            <w:sdtEndPr/>
            <w:sdtContent>
              <w:r w:rsidR="00375081">
                <w:rPr>
                  <w:b/>
                  <w:bCs/>
                </w:rPr>
                <w:t>Ata de Reunião</w:t>
              </w:r>
            </w:sdtContent>
          </w:sdt>
        </w:p>
      </w:tc>
      <w:tc>
        <w:tcPr>
          <w:tcW w:w="994" w:type="dxa"/>
          <w:noWrap/>
          <w:tcMar/>
          <w:hideMark/>
        </w:tcPr>
        <w:p w:rsidRPr="006221D3" w:rsidR="0023654D" w:rsidP="006221D3" w:rsidRDefault="0023654D" w14:paraId="65F7D2B3" w14:textId="77777777">
          <w:pPr>
            <w:rPr>
              <w:rFonts w:ascii="Calibri" w:hAnsi="Calibri" w:eastAsia="Times New Roman" w:cs="Calibri"/>
              <w:color w:val="000000"/>
              <w:lang w:eastAsia="pt-BR"/>
            </w:rPr>
          </w:pPr>
          <w:r w:rsidRPr="006221D3">
            <w:rPr>
              <w:rFonts w:ascii="Calibri" w:hAnsi="Calibri" w:eastAsia="Times New Roman" w:cs="Calibri"/>
              <w:color w:val="000000"/>
              <w:lang w:eastAsia="pt-BR"/>
            </w:rPr>
            <w:t>Página</w:t>
          </w:r>
        </w:p>
      </w:tc>
      <w:tc>
        <w:tcPr>
          <w:tcW w:w="1417" w:type="dxa"/>
          <w:noWrap/>
          <w:tcMar/>
          <w:hideMark/>
        </w:tcPr>
        <w:p w:rsidRPr="006221D3" w:rsidR="0023654D" w:rsidP="006221D3" w:rsidRDefault="00661A43" w14:paraId="6F5B0CF8" w14:textId="77777777">
          <w:pPr>
            <w:jc w:val="right"/>
            <w:rPr>
              <w:rFonts w:ascii="Calibri" w:hAnsi="Calibri" w:eastAsia="Times New Roman" w:cs="Calibri"/>
              <w:color w:val="000000"/>
              <w:lang w:eastAsia="pt-BR"/>
            </w:rPr>
          </w:pPr>
          <w:r w:rsidRPr="00494F96">
            <w:rPr>
              <w:rFonts w:ascii="Calibri" w:hAnsi="Calibri" w:eastAsia="Times New Roman" w:cs="Calibri"/>
              <w:b/>
              <w:bCs/>
              <w:color w:val="000000"/>
              <w:lang w:eastAsia="pt-BR"/>
            </w:rPr>
            <w:fldChar w:fldCharType="begin"/>
          </w:r>
          <w:r w:rsidRPr="00494F96" w:rsidR="00494F96">
            <w:rPr>
              <w:rFonts w:ascii="Calibri" w:hAnsi="Calibri" w:eastAsia="Times New Roman" w:cs="Calibri"/>
              <w:b/>
              <w:bCs/>
              <w:color w:val="000000"/>
              <w:lang w:eastAsia="pt-BR"/>
            </w:rPr>
            <w:instrText>PAGE  \* Arabic  \* MERGEFORMAT</w:instrText>
          </w:r>
          <w:r w:rsidRPr="00494F96">
            <w:rPr>
              <w:rFonts w:ascii="Calibri" w:hAnsi="Calibri" w:eastAsia="Times New Roman" w:cs="Calibri"/>
              <w:b/>
              <w:bCs/>
              <w:color w:val="000000"/>
              <w:lang w:eastAsia="pt-BR"/>
            </w:rPr>
            <w:fldChar w:fldCharType="separate"/>
          </w:r>
          <w:r w:rsidR="00861115">
            <w:rPr>
              <w:rFonts w:ascii="Calibri" w:hAnsi="Calibri" w:eastAsia="Times New Roman" w:cs="Calibri"/>
              <w:b/>
              <w:bCs/>
              <w:noProof/>
              <w:color w:val="000000"/>
              <w:lang w:eastAsia="pt-BR"/>
            </w:rPr>
            <w:t>1</w:t>
          </w:r>
          <w:r w:rsidRPr="00494F96">
            <w:rPr>
              <w:rFonts w:ascii="Calibri" w:hAnsi="Calibri" w:eastAsia="Times New Roman" w:cs="Calibri"/>
              <w:b/>
              <w:bCs/>
              <w:color w:val="000000"/>
              <w:lang w:eastAsia="pt-BR"/>
            </w:rPr>
            <w:fldChar w:fldCharType="end"/>
          </w:r>
          <w:r w:rsidR="00494F96">
            <w:rPr>
              <w:rFonts w:ascii="Calibri" w:hAnsi="Calibri" w:eastAsia="Times New Roman" w:cs="Calibri"/>
              <w:color w:val="000000"/>
              <w:lang w:eastAsia="pt-BR"/>
            </w:rPr>
            <w:t xml:space="preserve"> /</w:t>
          </w:r>
          <w:r>
            <w:fldChar w:fldCharType="begin"/>
          </w:r>
          <w:r>
            <w:instrText>NUMPAGES  \* Arabic  \* MERGEFORMAT</w:instrText>
          </w:r>
          <w:r>
            <w:fldChar w:fldCharType="separate"/>
          </w:r>
          <w:r w:rsidRPr="00861115" w:rsidR="00861115">
            <w:rPr>
              <w:rFonts w:ascii="Calibri" w:hAnsi="Calibri" w:eastAsia="Times New Roman" w:cs="Calibri"/>
              <w:b/>
              <w:bCs/>
              <w:noProof/>
              <w:color w:val="000000"/>
              <w:lang w:eastAsia="pt-BR"/>
            </w:rPr>
            <w:t>4</w:t>
          </w:r>
          <w:r>
            <w:fldChar w:fldCharType="end"/>
          </w:r>
        </w:p>
      </w:tc>
    </w:tr>
    <w:tr w:rsidRPr="006221D3" w:rsidR="005A6B26" w:rsidTr="27D609A4" w14:paraId="79DAE48D" w14:textId="77777777">
      <w:trPr>
        <w:trHeight w:val="306"/>
      </w:trPr>
      <w:tc>
        <w:tcPr>
          <w:tcW w:w="2268" w:type="dxa"/>
          <w:vMerge/>
          <w:tcMar/>
        </w:tcPr>
        <w:p w:rsidRPr="006221D3" w:rsidR="0023654D" w:rsidP="0023654D" w:rsidRDefault="0023654D" w14:paraId="05484D01" w14:textId="77777777">
          <w:pPr>
            <w:tabs>
              <w:tab w:val="left" w:pos="2193"/>
            </w:tabs>
            <w:ind w:right="5337"/>
            <w:jc w:val="center"/>
            <w:rPr>
              <w:rFonts w:ascii="Calibri" w:hAnsi="Calibri" w:eastAsia="Times New Roman" w:cs="Calibri"/>
              <w:b/>
              <w:bCs/>
              <w:color w:val="000000"/>
              <w:lang w:eastAsia="pt-BR"/>
            </w:rPr>
          </w:pPr>
        </w:p>
      </w:tc>
      <w:tc>
        <w:tcPr>
          <w:tcW w:w="5669" w:type="dxa"/>
          <w:vMerge w:val="restart"/>
          <w:noWrap/>
          <w:tcMar/>
          <w:hideMark/>
        </w:tcPr>
        <w:p w:rsidR="005A6B26" w:rsidP="006221D3" w:rsidRDefault="005A6B26" w14:paraId="41BEC9A0" w14:textId="77777777">
          <w:pPr>
            <w:jc w:val="center"/>
            <w:rPr>
              <w:rFonts w:ascii="Calibri" w:hAnsi="Calibri" w:eastAsia="Times New Roman" w:cs="Calibri"/>
              <w:b/>
              <w:bCs/>
              <w:color w:val="000000"/>
              <w:lang w:eastAsia="pt-BR"/>
            </w:rPr>
          </w:pPr>
        </w:p>
        <w:sdt>
          <w:sdtPr>
            <w:rPr>
              <w:rFonts w:ascii="Calibri" w:hAnsi="Calibri" w:eastAsia="Times New Roman" w:cs="Calibri"/>
              <w:b/>
              <w:bCs/>
              <w:color w:val="000000"/>
              <w:sz w:val="24"/>
              <w:szCs w:val="24"/>
              <w:lang w:eastAsia="pt-BR"/>
            </w:rPr>
            <w:alias w:val="Título"/>
            <w:id w:val="-126098591"/>
            <w:placeholder>
              <w:docPart w:val="BBA1AA01866043638A297CDA2B6D2BE8"/>
            </w:placeholder>
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<w:text/>
          </w:sdtPr>
          <w:sdtEndPr/>
          <w:sdtContent>
            <w:p w:rsidRPr="00DB6EBF" w:rsidR="00DB6EBF" w:rsidP="00DB6EBF" w:rsidRDefault="005A3773" w14:paraId="4F49C3AF" w14:textId="77777777">
              <w:pPr>
                <w:jc w:val="center"/>
                <w:rPr>
                  <w:rFonts w:ascii="Calibri" w:hAnsi="Calibri" w:eastAsia="Times New Roman" w:cs="Calibri"/>
                  <w:b/>
                  <w:bCs/>
                  <w:color w:val="000000"/>
                  <w:sz w:val="24"/>
                  <w:szCs w:val="24"/>
                  <w:lang w:eastAsia="pt-BR"/>
                </w:rPr>
              </w:pPr>
              <w:r>
                <w:rPr>
                  <w:rFonts w:ascii="Calibri" w:hAnsi="Calibri" w:eastAsia="Times New Roman" w:cs="Calibri"/>
                  <w:b/>
                  <w:bCs/>
                  <w:color w:val="000000"/>
                  <w:sz w:val="24"/>
                  <w:szCs w:val="24"/>
                  <w:lang w:eastAsia="pt-BR"/>
                </w:rPr>
                <w:t>LGPD SINTUR</w:t>
              </w:r>
            </w:p>
          </w:sdtContent>
        </w:sdt>
        <w:p w:rsidRPr="006221D3" w:rsidR="0023654D" w:rsidP="006221D3" w:rsidRDefault="0023654D" w14:paraId="5BE4F221" w14:textId="77777777">
          <w:pPr>
            <w:jc w:val="center"/>
            <w:rPr>
              <w:rFonts w:ascii="Calibri" w:hAnsi="Calibri" w:eastAsia="Times New Roman" w:cs="Calibri"/>
              <w:b/>
              <w:bCs/>
              <w:color w:val="000000"/>
              <w:lang w:eastAsia="pt-BR"/>
            </w:rPr>
          </w:pPr>
        </w:p>
      </w:tc>
      <w:tc>
        <w:tcPr>
          <w:tcW w:w="994" w:type="dxa"/>
          <w:noWrap/>
          <w:tcMar/>
          <w:hideMark/>
        </w:tcPr>
        <w:p w:rsidRPr="006221D3" w:rsidR="0023654D" w:rsidP="006221D3" w:rsidRDefault="0023654D" w14:paraId="7929C8DB" w14:textId="77777777">
          <w:pPr>
            <w:rPr>
              <w:rFonts w:ascii="Calibri" w:hAnsi="Calibri" w:eastAsia="Times New Roman" w:cs="Calibri"/>
              <w:color w:val="000000"/>
              <w:lang w:eastAsia="pt-BR"/>
            </w:rPr>
          </w:pPr>
          <w:r w:rsidRPr="006221D3">
            <w:rPr>
              <w:rFonts w:ascii="Calibri" w:hAnsi="Calibri" w:eastAsia="Times New Roman" w:cs="Calibri"/>
              <w:color w:val="000000"/>
              <w:lang w:eastAsia="pt-BR"/>
            </w:rPr>
            <w:t>Revisão</w:t>
          </w:r>
        </w:p>
      </w:tc>
      <w:tc>
        <w:tcPr>
          <w:tcW w:w="1417" w:type="dxa"/>
          <w:noWrap/>
          <w:tcMar/>
          <w:hideMark/>
        </w:tcPr>
        <w:p w:rsidRPr="006221D3" w:rsidR="0023654D" w:rsidP="006221D3" w:rsidRDefault="0023654D" w14:paraId="530B76D6" w14:textId="77777777">
          <w:pPr>
            <w:jc w:val="right"/>
            <w:rPr>
              <w:rFonts w:ascii="Calibri" w:hAnsi="Calibri" w:eastAsia="Times New Roman" w:cs="Calibri"/>
              <w:color w:val="000000"/>
              <w:lang w:eastAsia="pt-BR"/>
            </w:rPr>
          </w:pPr>
          <w:r w:rsidRPr="006221D3">
            <w:rPr>
              <w:rFonts w:ascii="Calibri" w:hAnsi="Calibri" w:eastAsia="Times New Roman" w:cs="Calibri"/>
              <w:color w:val="000000"/>
              <w:lang w:eastAsia="pt-BR"/>
            </w:rPr>
            <w:t>1</w:t>
          </w:r>
        </w:p>
      </w:tc>
    </w:tr>
    <w:tr w:rsidR="5BFB7FAF" w:rsidTr="27D609A4" w14:paraId="036DDFF1">
      <w:trPr>
        <w:trHeight w:val="300"/>
      </w:trPr>
      <w:tc>
        <w:tcPr>
          <w:tcW w:w="2268" w:type="dxa"/>
          <w:vMerge/>
          <w:tcMar/>
        </w:tcPr>
        <w:p w14:paraId="18418D98"/>
      </w:tc>
      <w:tc>
        <w:tcPr>
          <w:tcW w:w="5669" w:type="dxa"/>
          <w:vMerge/>
          <w:noWrap/>
          <w:tcMar/>
          <w:hideMark/>
        </w:tcPr>
        <w:p w14:paraId="64EBB676"/>
      </w:tc>
      <w:tc>
        <w:tcPr>
          <w:tcW w:w="994" w:type="dxa"/>
          <w:noWrap/>
          <w:tcMar/>
          <w:hideMark/>
        </w:tcPr>
        <w:p w:rsidR="5BFB7FAF" w:rsidP="5BFB7FAF" w:rsidRDefault="5BFB7FAF" w14:paraId="2A5523D1" w14:textId="44AA7701">
          <w:pPr>
            <w:pStyle w:val="Normal"/>
            <w:suppressLineNumbers w:val="0"/>
            <w:bidi w:val="0"/>
            <w:spacing w:before="100" w:beforeAutospacing="off" w:after="0" w:afterAutospacing="off" w:line="240" w:lineRule="auto"/>
            <w:ind w:left="0" w:right="0"/>
            <w:jc w:val="left"/>
          </w:pPr>
          <w:r w:rsidRPr="5BFB7FAF" w:rsidR="5BFB7FAF">
            <w:rPr>
              <w:rFonts w:ascii="Calibri" w:hAnsi="Calibri" w:eastAsia="Times New Roman" w:cs="Calibri"/>
              <w:color w:val="000000" w:themeColor="text1" w:themeTint="FF" w:themeShade="FF"/>
              <w:lang w:eastAsia="pt-BR"/>
            </w:rPr>
            <w:t xml:space="preserve">Data </w:t>
          </w:r>
        </w:p>
      </w:tc>
      <w:tc>
        <w:tcPr>
          <w:tcW w:w="1417" w:type="dxa"/>
          <w:noWrap/>
          <w:tcMar/>
          <w:hideMark/>
        </w:tcPr>
        <w:p w:rsidR="5BFB7FAF" w:rsidP="5BFB7FAF" w:rsidRDefault="5BFB7FAF" w14:paraId="47BA9EFB" w14:textId="4C43083B">
          <w:pPr>
            <w:pStyle w:val="Normal"/>
            <w:jc w:val="center"/>
            <w:rPr>
              <w:rFonts w:ascii="Calibri" w:hAnsi="Calibri" w:eastAsia="Times New Roman" w:cs="Calibri"/>
              <w:color w:val="000000" w:themeColor="text1" w:themeTint="FF" w:themeShade="FF"/>
              <w:lang w:eastAsia="pt-BR"/>
            </w:rPr>
          </w:pPr>
          <w:r w:rsidRPr="27D609A4" w:rsidR="27D609A4">
            <w:rPr>
              <w:rFonts w:ascii="Calibri" w:hAnsi="Calibri" w:eastAsia="Times New Roman" w:cs="Calibri"/>
              <w:color w:val="000000" w:themeColor="text1" w:themeTint="FF" w:themeShade="FF"/>
              <w:lang w:eastAsia="pt-BR"/>
            </w:rPr>
            <w:t>2</w:t>
          </w:r>
          <w:r w:rsidRPr="27D609A4" w:rsidR="27D609A4">
            <w:rPr>
              <w:rFonts w:ascii="Calibri" w:hAnsi="Calibri" w:eastAsia="Times New Roman" w:cs="Calibri"/>
              <w:color w:val="000000" w:themeColor="text1" w:themeTint="FF" w:themeShade="FF"/>
              <w:lang w:eastAsia="pt-BR"/>
            </w:rPr>
            <w:t>8</w:t>
          </w:r>
          <w:r w:rsidRPr="27D609A4" w:rsidR="27D609A4">
            <w:rPr>
              <w:rFonts w:ascii="Calibri" w:hAnsi="Calibri" w:eastAsia="Times New Roman" w:cs="Calibri"/>
              <w:color w:val="000000" w:themeColor="text1" w:themeTint="FF" w:themeShade="FF"/>
              <w:lang w:eastAsia="pt-BR"/>
            </w:rPr>
            <w:t xml:space="preserve"> de </w:t>
          </w:r>
          <w:r w:rsidRPr="27D609A4" w:rsidR="27D609A4">
            <w:rPr>
              <w:rFonts w:ascii="Calibri" w:hAnsi="Calibri" w:eastAsia="Times New Roman" w:cs="Calibri"/>
              <w:color w:val="000000" w:themeColor="text1" w:themeTint="FF" w:themeShade="FF"/>
              <w:lang w:eastAsia="pt-BR"/>
            </w:rPr>
            <w:t>março 2025</w:t>
          </w:r>
        </w:p>
      </w:tc>
    </w:tr>
    <w:tr w:rsidRPr="006221D3" w:rsidR="005A6B26" w:rsidTr="27D609A4" w14:paraId="2FCDA53D" w14:textId="77777777">
      <w:trPr>
        <w:trHeight w:val="344"/>
      </w:trPr>
      <w:tc>
        <w:tcPr>
          <w:tcW w:w="2268" w:type="dxa"/>
          <w:vMerge/>
          <w:tcMar/>
        </w:tcPr>
        <w:p w:rsidRPr="006221D3" w:rsidR="0023654D" w:rsidP="0023654D" w:rsidRDefault="0023654D" w14:paraId="4B5F81EB" w14:textId="77777777">
          <w:pPr>
            <w:tabs>
              <w:tab w:val="left" w:pos="2193"/>
            </w:tabs>
            <w:ind w:right="5337"/>
            <w:rPr>
              <w:rFonts w:ascii="Calibri" w:hAnsi="Calibri" w:eastAsia="Times New Roman" w:cs="Calibri"/>
              <w:b/>
              <w:bCs/>
              <w:color w:val="000000"/>
              <w:lang w:eastAsia="pt-BR"/>
            </w:rPr>
          </w:pPr>
        </w:p>
      </w:tc>
      <w:tc>
        <w:tcPr>
          <w:tcW w:w="5669" w:type="dxa"/>
          <w:vMerge/>
          <w:tcMar/>
          <w:hideMark/>
        </w:tcPr>
        <w:p w:rsidRPr="006221D3" w:rsidR="0023654D" w:rsidP="006221D3" w:rsidRDefault="0023654D" w14:paraId="2A08042A" w14:textId="77777777">
          <w:pPr>
            <w:rPr>
              <w:rFonts w:ascii="Calibri" w:hAnsi="Calibri" w:eastAsia="Times New Roman" w:cs="Calibri"/>
              <w:b/>
              <w:bCs/>
              <w:color w:val="000000"/>
              <w:lang w:eastAsia="pt-BR"/>
            </w:rPr>
          </w:pPr>
        </w:p>
      </w:tc>
      <w:tc>
        <w:tcPr>
          <w:tcW w:w="2411" w:type="dxa"/>
          <w:gridSpan w:val="2"/>
          <w:noWrap/>
          <w:tcMar/>
          <w:hideMark/>
        </w:tcPr>
        <w:sdt>
          <w:sdtPr>
            <w:rPr>
              <w:rFonts w:ascii="Calibri" w:hAnsi="Calibri" w:eastAsia="Times New Roman" w:cs="Calibri"/>
              <w:b/>
              <w:bCs/>
              <w:color w:val="FFC000"/>
              <w:lang w:eastAsia="pt-BR"/>
            </w:rPr>
            <w:alias w:val="Categoria"/>
            <w:tag w:val=""/>
            <w:id w:val="2118560871"/>
    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    <w:text/>
          </w:sdtPr>
          <w:sdtEndPr/>
          <w:sdtContent>
            <w:p w:rsidRPr="006221D3" w:rsidR="0023654D" w:rsidP="006221D3" w:rsidRDefault="000860E6" w14:paraId="10949966" w14:textId="77777777">
              <w:pPr>
                <w:jc w:val="center"/>
                <w:rPr>
                  <w:rFonts w:ascii="Calibri" w:hAnsi="Calibri" w:eastAsia="Times New Roman" w:cs="Calibri"/>
                  <w:b/>
                  <w:bCs/>
                  <w:color w:val="000000"/>
                  <w:lang w:eastAsia="pt-BR"/>
                </w:rPr>
              </w:pPr>
              <w:r w:rsidRPr="00165AA5">
                <w:rPr>
                  <w:rFonts w:ascii="Calibri" w:hAnsi="Calibri" w:eastAsia="Times New Roman" w:cs="Calibri"/>
                  <w:b/>
                  <w:bCs/>
                  <w:color w:val="FFC000"/>
                  <w:lang w:eastAsia="pt-BR"/>
                </w:rPr>
                <w:t>Acesso Restrito</w:t>
              </w:r>
            </w:p>
          </w:sdtContent>
        </w:sdt>
      </w:tc>
    </w:tr>
  </w:tbl>
  <w:p w:rsidR="5BFB7FAF" w:rsidRDefault="5BFB7FAF" w14:paraId="236ADF24" w14:textId="10DF0EC0"/>
  <w:p w:rsidR="006221D3" w:rsidRDefault="006221D3" w14:paraId="690A4C4D" w14:textId="77777777">
    <w:pPr>
      <w:pStyle w:val="Cabealho"/>
      <w:pBdr>
        <w:bottom w:val="single" w:color="auto" w:sz="12" w:space="1"/>
      </w:pBdr>
    </w:pPr>
  </w:p>
  <w:p w:rsidR="00F428AC" w:rsidRDefault="00F428AC" w14:paraId="4B1E2726" w14:textId="77777777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005FED36" w:rsidTr="005FED36" w14:paraId="2C259AF1" w14:textId="77777777">
      <w:trPr>
        <w:trHeight w:val="300"/>
      </w:trPr>
      <w:tc>
        <w:tcPr>
          <w:tcW w:w="3005" w:type="dxa"/>
        </w:tcPr>
        <w:p w:rsidR="005FED36" w:rsidP="005FED36" w:rsidRDefault="005FED36" w14:paraId="111DBB1B" w14:textId="79EF5089">
          <w:pPr>
            <w:pStyle w:val="Cabealho"/>
            <w:ind w:left="-115"/>
          </w:pPr>
        </w:p>
      </w:tc>
      <w:tc>
        <w:tcPr>
          <w:tcW w:w="3005" w:type="dxa"/>
        </w:tcPr>
        <w:p w:rsidR="005FED36" w:rsidP="005FED36" w:rsidRDefault="005FED36" w14:paraId="622D1CF8" w14:textId="4C94B493">
          <w:pPr>
            <w:pStyle w:val="Cabealho"/>
            <w:jc w:val="center"/>
          </w:pPr>
        </w:p>
      </w:tc>
      <w:tc>
        <w:tcPr>
          <w:tcW w:w="3005" w:type="dxa"/>
        </w:tcPr>
        <w:p w:rsidR="005FED36" w:rsidP="005FED36" w:rsidRDefault="005FED36" w14:paraId="1215D5F0" w14:textId="7C0CA88E">
          <w:pPr>
            <w:pStyle w:val="Cabealho"/>
            <w:ind w:right="-115"/>
            <w:jc w:val="right"/>
          </w:pPr>
        </w:p>
      </w:tc>
    </w:tr>
  </w:tbl>
  <w:p w:rsidR="005FED36" w:rsidP="005FED36" w:rsidRDefault="005FED36" w14:paraId="7B73B646" w14:textId="6BC81869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xmlns:w="http://schemas.openxmlformats.org/wordprocessingml/2006/main" w:abstractNumId="45">
    <w:nsid w:val="52d5aeb1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44">
    <w:nsid w:val="ee56c1f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43">
    <w:nsid w:val="4e27075d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42">
    <w:nsid w:val="5e28bd01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41">
    <w:nsid w:val="39cda115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40">
    <w:nsid w:val="4d715af2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9">
    <w:nsid w:val="3c1fb010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8">
    <w:nsid w:val="4a23d4da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7">
    <w:nsid w:val="6d45b021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6">
    <w:nsid w:val="391cb0db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5">
    <w:nsid w:val="cdf4a29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4">
    <w:nsid w:val="46e0854d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3">
    <w:nsid w:val="7d557c7a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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2">
    <w:nsid w:val="77183279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1">
    <w:nsid w:val="18d80627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0">
    <w:nsid w:val="7e3e52e6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9">
    <w:nsid w:val="486cf1d5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0" w15:restartNumberingAfterBreak="0">
    <w:nsid w:val="03BB5AC5"/>
    <w:multiLevelType w:val="hybridMultilevel"/>
    <w:tmpl w:val="0654FFA0"/>
    <w:lvl w:ilvl="0" w:tplc="0416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041F59C1"/>
    <w:multiLevelType w:val="hybridMultilevel"/>
    <w:tmpl w:val="79C4F1F4"/>
    <w:lvl w:ilvl="0" w:tplc="FFFFFFFF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2148" w:hanging="360"/>
      </w:pPr>
      <w:rPr>
        <w:rFonts w:hint="default" w:ascii="Courier New" w:hAnsi="Courier New" w:cs="Courier New"/>
      </w:rPr>
    </w:lvl>
    <w:lvl w:ilvl="2" w:tplc="FFFFFFFF" w:tentative="1">
      <w:start w:val="1"/>
      <w:numFmt w:val="bullet"/>
      <w:lvlText w:val=""/>
      <w:lvlJc w:val="left"/>
      <w:pPr>
        <w:ind w:left="2868" w:hanging="360"/>
      </w:pPr>
      <w:rPr>
        <w:rFonts w:hint="default" w:ascii="Wingdings" w:hAnsi="Wingdings"/>
      </w:rPr>
    </w:lvl>
    <w:lvl w:ilvl="3" w:tplc="FFFFFFFF" w:tentative="1">
      <w:start w:val="1"/>
      <w:numFmt w:val="bullet"/>
      <w:lvlText w:val=""/>
      <w:lvlJc w:val="left"/>
      <w:pPr>
        <w:ind w:left="3588" w:hanging="360"/>
      </w:pPr>
      <w:rPr>
        <w:rFonts w:hint="default" w:ascii="Symbol" w:hAnsi="Symbol"/>
      </w:rPr>
    </w:lvl>
    <w:lvl w:ilvl="4" w:tplc="FFFFFFFF" w:tentative="1">
      <w:start w:val="1"/>
      <w:numFmt w:val="bullet"/>
      <w:lvlText w:val="o"/>
      <w:lvlJc w:val="left"/>
      <w:pPr>
        <w:ind w:left="4308" w:hanging="360"/>
      </w:pPr>
      <w:rPr>
        <w:rFonts w:hint="default" w:ascii="Courier New" w:hAnsi="Courier New" w:cs="Courier New"/>
      </w:rPr>
    </w:lvl>
    <w:lvl w:ilvl="5" w:tplc="FFFFFFFF" w:tentative="1">
      <w:start w:val="1"/>
      <w:numFmt w:val="bullet"/>
      <w:lvlText w:val=""/>
      <w:lvlJc w:val="left"/>
      <w:pPr>
        <w:ind w:left="5028" w:hanging="360"/>
      </w:pPr>
      <w:rPr>
        <w:rFonts w:hint="default" w:ascii="Wingdings" w:hAnsi="Wingdings"/>
      </w:rPr>
    </w:lvl>
    <w:lvl w:ilvl="6" w:tplc="FFFFFFFF" w:tentative="1">
      <w:start w:val="1"/>
      <w:numFmt w:val="bullet"/>
      <w:lvlText w:val=""/>
      <w:lvlJc w:val="left"/>
      <w:pPr>
        <w:ind w:left="5748" w:hanging="360"/>
      </w:pPr>
      <w:rPr>
        <w:rFonts w:hint="default" w:ascii="Symbol" w:hAnsi="Symbol"/>
      </w:rPr>
    </w:lvl>
    <w:lvl w:ilvl="7" w:tplc="FFFFFFFF" w:tentative="1">
      <w:start w:val="1"/>
      <w:numFmt w:val="bullet"/>
      <w:lvlText w:val="o"/>
      <w:lvlJc w:val="left"/>
      <w:pPr>
        <w:ind w:left="6468" w:hanging="360"/>
      </w:pPr>
      <w:rPr>
        <w:rFonts w:hint="default" w:ascii="Courier New" w:hAnsi="Courier New" w:cs="Courier New"/>
      </w:rPr>
    </w:lvl>
    <w:lvl w:ilvl="8" w:tplc="FFFFFFFF" w:tentative="1">
      <w:start w:val="1"/>
      <w:numFmt w:val="bullet"/>
      <w:lvlText w:val=""/>
      <w:lvlJc w:val="left"/>
      <w:pPr>
        <w:ind w:left="7188" w:hanging="360"/>
      </w:pPr>
      <w:rPr>
        <w:rFonts w:hint="default" w:ascii="Wingdings" w:hAnsi="Wingdings"/>
      </w:rPr>
    </w:lvl>
  </w:abstractNum>
  <w:abstractNum w:abstractNumId="2" w15:restartNumberingAfterBreak="0">
    <w:nsid w:val="04945D45"/>
    <w:multiLevelType w:val="hybridMultilevel"/>
    <w:tmpl w:val="CB16BE84"/>
    <w:lvl w:ilvl="0" w:tplc="04160001">
      <w:start w:val="1"/>
      <w:numFmt w:val="bullet"/>
      <w:lvlText w:val=""/>
      <w:lvlJc w:val="left"/>
      <w:pPr>
        <w:ind w:left="1428" w:hanging="360"/>
      </w:pPr>
      <w:rPr>
        <w:rFonts w:hint="default" w:ascii="Symbol" w:hAnsi="Symbol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hint="default" w:ascii="Courier New" w:hAnsi="Courier New" w:cs="Courier New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hint="default" w:ascii="Wingdings" w:hAnsi="Wingdings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hint="default" w:ascii="Symbol" w:hAnsi="Symbol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hint="default" w:ascii="Courier New" w:hAnsi="Courier New" w:cs="Courier New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hint="default" w:ascii="Wingdings" w:hAnsi="Wingdings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hint="default" w:ascii="Symbol" w:hAnsi="Symbol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hint="default" w:ascii="Courier New" w:hAnsi="Courier New" w:cs="Courier New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hint="default" w:ascii="Wingdings" w:hAnsi="Wingdings"/>
      </w:rPr>
    </w:lvl>
  </w:abstractNum>
  <w:abstractNum w:abstractNumId="3" w15:restartNumberingAfterBreak="0">
    <w:nsid w:val="05473428"/>
    <w:multiLevelType w:val="hybridMultilevel"/>
    <w:tmpl w:val="5FE65694"/>
    <w:lvl w:ilvl="0" w:tplc="0416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0BFF5B3C"/>
    <w:multiLevelType w:val="hybridMultilevel"/>
    <w:tmpl w:val="A14AFEB0"/>
    <w:lvl w:ilvl="0" w:tplc="04160001">
      <w:start w:val="1"/>
      <w:numFmt w:val="bullet"/>
      <w:lvlText w:val=""/>
      <w:lvlJc w:val="left"/>
      <w:pPr>
        <w:ind w:left="1428" w:hanging="360"/>
      </w:pPr>
      <w:rPr>
        <w:rFonts w:hint="default" w:ascii="Symbol" w:hAnsi="Symbol"/>
      </w:rPr>
    </w:lvl>
    <w:lvl w:ilvl="1" w:tplc="04160003">
      <w:start w:val="1"/>
      <w:numFmt w:val="bullet"/>
      <w:lvlText w:val="o"/>
      <w:lvlJc w:val="left"/>
      <w:pPr>
        <w:ind w:left="2148" w:hanging="360"/>
      </w:pPr>
      <w:rPr>
        <w:rFonts w:hint="default" w:ascii="Courier New" w:hAnsi="Courier New" w:cs="Courier New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hint="default" w:ascii="Wingdings" w:hAnsi="Wingdings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hint="default" w:ascii="Symbol" w:hAnsi="Symbol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hint="default" w:ascii="Courier New" w:hAnsi="Courier New" w:cs="Courier New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hint="default" w:ascii="Wingdings" w:hAnsi="Wingdings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hint="default" w:ascii="Symbol" w:hAnsi="Symbol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hint="default" w:ascii="Courier New" w:hAnsi="Courier New" w:cs="Courier New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hint="default" w:ascii="Wingdings" w:hAnsi="Wingdings"/>
      </w:rPr>
    </w:lvl>
  </w:abstractNum>
  <w:abstractNum w:abstractNumId="5" w15:restartNumberingAfterBreak="0">
    <w:nsid w:val="0D4961C7"/>
    <w:multiLevelType w:val="hybridMultilevel"/>
    <w:tmpl w:val="AEB4D468"/>
    <w:lvl w:ilvl="0" w:tplc="04160001">
      <w:start w:val="1"/>
      <w:numFmt w:val="bullet"/>
      <w:lvlText w:val=""/>
      <w:lvlJc w:val="left"/>
      <w:pPr>
        <w:ind w:left="1788" w:hanging="360"/>
      </w:pPr>
      <w:rPr>
        <w:rFonts w:hint="default" w:ascii="Symbol" w:hAnsi="Symbol"/>
      </w:rPr>
    </w:lvl>
    <w:lvl w:ilvl="1" w:tplc="04160003" w:tentative="1">
      <w:start w:val="1"/>
      <w:numFmt w:val="bullet"/>
      <w:lvlText w:val="o"/>
      <w:lvlJc w:val="left"/>
      <w:pPr>
        <w:ind w:left="2508" w:hanging="360"/>
      </w:pPr>
      <w:rPr>
        <w:rFonts w:hint="default" w:ascii="Courier New" w:hAnsi="Courier New" w:cs="Courier New"/>
      </w:rPr>
    </w:lvl>
    <w:lvl w:ilvl="2" w:tplc="04160005" w:tentative="1">
      <w:start w:val="1"/>
      <w:numFmt w:val="bullet"/>
      <w:lvlText w:val=""/>
      <w:lvlJc w:val="left"/>
      <w:pPr>
        <w:ind w:left="3228" w:hanging="360"/>
      </w:pPr>
      <w:rPr>
        <w:rFonts w:hint="default" w:ascii="Wingdings" w:hAnsi="Wingdings"/>
      </w:rPr>
    </w:lvl>
    <w:lvl w:ilvl="3" w:tplc="04160001" w:tentative="1">
      <w:start w:val="1"/>
      <w:numFmt w:val="bullet"/>
      <w:lvlText w:val=""/>
      <w:lvlJc w:val="left"/>
      <w:pPr>
        <w:ind w:left="3948" w:hanging="360"/>
      </w:pPr>
      <w:rPr>
        <w:rFonts w:hint="default" w:ascii="Symbol" w:hAnsi="Symbol"/>
      </w:rPr>
    </w:lvl>
    <w:lvl w:ilvl="4" w:tplc="04160003" w:tentative="1">
      <w:start w:val="1"/>
      <w:numFmt w:val="bullet"/>
      <w:lvlText w:val="o"/>
      <w:lvlJc w:val="left"/>
      <w:pPr>
        <w:ind w:left="4668" w:hanging="360"/>
      </w:pPr>
      <w:rPr>
        <w:rFonts w:hint="default" w:ascii="Courier New" w:hAnsi="Courier New" w:cs="Courier New"/>
      </w:rPr>
    </w:lvl>
    <w:lvl w:ilvl="5" w:tplc="04160005" w:tentative="1">
      <w:start w:val="1"/>
      <w:numFmt w:val="bullet"/>
      <w:lvlText w:val=""/>
      <w:lvlJc w:val="left"/>
      <w:pPr>
        <w:ind w:left="5388" w:hanging="360"/>
      </w:pPr>
      <w:rPr>
        <w:rFonts w:hint="default" w:ascii="Wingdings" w:hAnsi="Wingdings"/>
      </w:rPr>
    </w:lvl>
    <w:lvl w:ilvl="6" w:tplc="04160001" w:tentative="1">
      <w:start w:val="1"/>
      <w:numFmt w:val="bullet"/>
      <w:lvlText w:val=""/>
      <w:lvlJc w:val="left"/>
      <w:pPr>
        <w:ind w:left="6108" w:hanging="360"/>
      </w:pPr>
      <w:rPr>
        <w:rFonts w:hint="default" w:ascii="Symbol" w:hAnsi="Symbol"/>
      </w:rPr>
    </w:lvl>
    <w:lvl w:ilvl="7" w:tplc="04160003" w:tentative="1">
      <w:start w:val="1"/>
      <w:numFmt w:val="bullet"/>
      <w:lvlText w:val="o"/>
      <w:lvlJc w:val="left"/>
      <w:pPr>
        <w:ind w:left="6828" w:hanging="360"/>
      </w:pPr>
      <w:rPr>
        <w:rFonts w:hint="default" w:ascii="Courier New" w:hAnsi="Courier New" w:cs="Courier New"/>
      </w:rPr>
    </w:lvl>
    <w:lvl w:ilvl="8" w:tplc="04160005" w:tentative="1">
      <w:start w:val="1"/>
      <w:numFmt w:val="bullet"/>
      <w:lvlText w:val=""/>
      <w:lvlJc w:val="left"/>
      <w:pPr>
        <w:ind w:left="7548" w:hanging="360"/>
      </w:pPr>
      <w:rPr>
        <w:rFonts w:hint="default" w:ascii="Wingdings" w:hAnsi="Wingdings"/>
      </w:rPr>
    </w:lvl>
  </w:abstractNum>
  <w:abstractNum w:abstractNumId="6" w15:restartNumberingAfterBreak="0">
    <w:nsid w:val="11BE5F37"/>
    <w:multiLevelType w:val="hybridMultilevel"/>
    <w:tmpl w:val="0EC61EF4"/>
    <w:lvl w:ilvl="0" w:tplc="04160001">
      <w:start w:val="1"/>
      <w:numFmt w:val="bullet"/>
      <w:lvlText w:val=""/>
      <w:lvlJc w:val="left"/>
      <w:pPr>
        <w:ind w:left="1428" w:hanging="360"/>
      </w:pPr>
      <w:rPr>
        <w:rFonts w:hint="default" w:ascii="Symbol" w:hAnsi="Symbol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hint="default" w:ascii="Courier New" w:hAnsi="Courier New" w:cs="Courier New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hint="default" w:ascii="Wingdings" w:hAnsi="Wingdings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hint="default" w:ascii="Symbol" w:hAnsi="Symbol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hint="default" w:ascii="Courier New" w:hAnsi="Courier New" w:cs="Courier New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hint="default" w:ascii="Wingdings" w:hAnsi="Wingdings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hint="default" w:ascii="Symbol" w:hAnsi="Symbol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hint="default" w:ascii="Courier New" w:hAnsi="Courier New" w:cs="Courier New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hint="default" w:ascii="Wingdings" w:hAnsi="Wingdings"/>
      </w:rPr>
    </w:lvl>
  </w:abstractNum>
  <w:abstractNum w:abstractNumId="7" w15:restartNumberingAfterBreak="0">
    <w:nsid w:val="152610BB"/>
    <w:multiLevelType w:val="hybridMultilevel"/>
    <w:tmpl w:val="02861D46"/>
    <w:lvl w:ilvl="0" w:tplc="0416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8" w15:restartNumberingAfterBreak="0">
    <w:nsid w:val="188278EE"/>
    <w:multiLevelType w:val="hybridMultilevel"/>
    <w:tmpl w:val="AEE62A10"/>
    <w:lvl w:ilvl="0" w:tplc="04160001">
      <w:start w:val="1"/>
      <w:numFmt w:val="bullet"/>
      <w:lvlText w:val=""/>
      <w:lvlJc w:val="left"/>
      <w:pPr>
        <w:ind w:left="1428" w:hanging="360"/>
      </w:pPr>
      <w:rPr>
        <w:rFonts w:hint="default" w:ascii="Symbol" w:hAnsi="Symbol"/>
      </w:rPr>
    </w:lvl>
    <w:lvl w:ilvl="1" w:tplc="04160003">
      <w:start w:val="1"/>
      <w:numFmt w:val="bullet"/>
      <w:lvlText w:val="o"/>
      <w:lvlJc w:val="left"/>
      <w:pPr>
        <w:ind w:left="2148" w:hanging="360"/>
      </w:pPr>
      <w:rPr>
        <w:rFonts w:hint="default" w:ascii="Courier New" w:hAnsi="Courier New" w:cs="Courier New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hint="default" w:ascii="Wingdings" w:hAnsi="Wingdings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hint="default" w:ascii="Symbol" w:hAnsi="Symbol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hint="default" w:ascii="Courier New" w:hAnsi="Courier New" w:cs="Courier New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hint="default" w:ascii="Wingdings" w:hAnsi="Wingdings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hint="default" w:ascii="Symbol" w:hAnsi="Symbol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hint="default" w:ascii="Courier New" w:hAnsi="Courier New" w:cs="Courier New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hint="default" w:ascii="Wingdings" w:hAnsi="Wingdings"/>
      </w:rPr>
    </w:lvl>
  </w:abstractNum>
  <w:abstractNum w:abstractNumId="9" w15:restartNumberingAfterBreak="0">
    <w:nsid w:val="1AEB4F5B"/>
    <w:multiLevelType w:val="hybridMultilevel"/>
    <w:tmpl w:val="575AADB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B165971"/>
    <w:multiLevelType w:val="hybridMultilevel"/>
    <w:tmpl w:val="3ED03DFA"/>
    <w:lvl w:ilvl="0" w:tplc="04160001">
      <w:start w:val="1"/>
      <w:numFmt w:val="bullet"/>
      <w:lvlText w:val=""/>
      <w:lvlJc w:val="left"/>
      <w:pPr>
        <w:ind w:left="1428" w:hanging="360"/>
      </w:pPr>
      <w:rPr>
        <w:rFonts w:hint="default" w:ascii="Symbol" w:hAnsi="Symbol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hint="default" w:ascii="Courier New" w:hAnsi="Courier New" w:cs="Courier New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hint="default" w:ascii="Wingdings" w:hAnsi="Wingdings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hint="default" w:ascii="Symbol" w:hAnsi="Symbol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hint="default" w:ascii="Courier New" w:hAnsi="Courier New" w:cs="Courier New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hint="default" w:ascii="Wingdings" w:hAnsi="Wingdings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hint="default" w:ascii="Symbol" w:hAnsi="Symbol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hint="default" w:ascii="Courier New" w:hAnsi="Courier New" w:cs="Courier New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hint="default" w:ascii="Wingdings" w:hAnsi="Wingdings"/>
      </w:rPr>
    </w:lvl>
  </w:abstractNum>
  <w:abstractNum w:abstractNumId="11" w15:restartNumberingAfterBreak="0">
    <w:nsid w:val="1B8C78E1"/>
    <w:multiLevelType w:val="hybridMultilevel"/>
    <w:tmpl w:val="61C4FC32"/>
    <w:lvl w:ilvl="0" w:tplc="FFFFFFFF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hint="default" w:ascii="Wingdings" w:hAnsi="Wingdings"/>
      </w:rPr>
    </w:lvl>
    <w:lvl w:ilvl="1" w:tplc="FFFFFFFF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hint="default" w:ascii="Wingdings" w:hAnsi="Wingdings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FFFFFFFF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</w:rPr>
    </w:lvl>
    <w:lvl w:ilvl="4" w:tplc="FFFFFFFF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FFFFFFFF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</w:rPr>
    </w:lvl>
    <w:lvl w:ilvl="7" w:tplc="FFFFFFFF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12" w15:restartNumberingAfterBreak="0">
    <w:nsid w:val="1C4543D0"/>
    <w:multiLevelType w:val="hybridMultilevel"/>
    <w:tmpl w:val="79C4F1F4"/>
    <w:lvl w:ilvl="0" w:tplc="0416000F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2148" w:hanging="360"/>
      </w:pPr>
      <w:rPr>
        <w:rFonts w:hint="default" w:ascii="Courier New" w:hAnsi="Courier New" w:cs="Courier New"/>
      </w:rPr>
    </w:lvl>
    <w:lvl w:ilvl="2" w:tplc="FFFFFFFF" w:tentative="1">
      <w:start w:val="1"/>
      <w:numFmt w:val="bullet"/>
      <w:lvlText w:val=""/>
      <w:lvlJc w:val="left"/>
      <w:pPr>
        <w:ind w:left="2868" w:hanging="360"/>
      </w:pPr>
      <w:rPr>
        <w:rFonts w:hint="default" w:ascii="Wingdings" w:hAnsi="Wingdings"/>
      </w:rPr>
    </w:lvl>
    <w:lvl w:ilvl="3" w:tplc="FFFFFFFF" w:tentative="1">
      <w:start w:val="1"/>
      <w:numFmt w:val="bullet"/>
      <w:lvlText w:val=""/>
      <w:lvlJc w:val="left"/>
      <w:pPr>
        <w:ind w:left="3588" w:hanging="360"/>
      </w:pPr>
      <w:rPr>
        <w:rFonts w:hint="default" w:ascii="Symbol" w:hAnsi="Symbol"/>
      </w:rPr>
    </w:lvl>
    <w:lvl w:ilvl="4" w:tplc="FFFFFFFF" w:tentative="1">
      <w:start w:val="1"/>
      <w:numFmt w:val="bullet"/>
      <w:lvlText w:val="o"/>
      <w:lvlJc w:val="left"/>
      <w:pPr>
        <w:ind w:left="4308" w:hanging="360"/>
      </w:pPr>
      <w:rPr>
        <w:rFonts w:hint="default" w:ascii="Courier New" w:hAnsi="Courier New" w:cs="Courier New"/>
      </w:rPr>
    </w:lvl>
    <w:lvl w:ilvl="5" w:tplc="FFFFFFFF" w:tentative="1">
      <w:start w:val="1"/>
      <w:numFmt w:val="bullet"/>
      <w:lvlText w:val=""/>
      <w:lvlJc w:val="left"/>
      <w:pPr>
        <w:ind w:left="5028" w:hanging="360"/>
      </w:pPr>
      <w:rPr>
        <w:rFonts w:hint="default" w:ascii="Wingdings" w:hAnsi="Wingdings"/>
      </w:rPr>
    </w:lvl>
    <w:lvl w:ilvl="6" w:tplc="FFFFFFFF" w:tentative="1">
      <w:start w:val="1"/>
      <w:numFmt w:val="bullet"/>
      <w:lvlText w:val=""/>
      <w:lvlJc w:val="left"/>
      <w:pPr>
        <w:ind w:left="5748" w:hanging="360"/>
      </w:pPr>
      <w:rPr>
        <w:rFonts w:hint="default" w:ascii="Symbol" w:hAnsi="Symbol"/>
      </w:rPr>
    </w:lvl>
    <w:lvl w:ilvl="7" w:tplc="FFFFFFFF" w:tentative="1">
      <w:start w:val="1"/>
      <w:numFmt w:val="bullet"/>
      <w:lvlText w:val="o"/>
      <w:lvlJc w:val="left"/>
      <w:pPr>
        <w:ind w:left="6468" w:hanging="360"/>
      </w:pPr>
      <w:rPr>
        <w:rFonts w:hint="default" w:ascii="Courier New" w:hAnsi="Courier New" w:cs="Courier New"/>
      </w:rPr>
    </w:lvl>
    <w:lvl w:ilvl="8" w:tplc="FFFFFFFF" w:tentative="1">
      <w:start w:val="1"/>
      <w:numFmt w:val="bullet"/>
      <w:lvlText w:val=""/>
      <w:lvlJc w:val="left"/>
      <w:pPr>
        <w:ind w:left="7188" w:hanging="360"/>
      </w:pPr>
      <w:rPr>
        <w:rFonts w:hint="default" w:ascii="Wingdings" w:hAnsi="Wingdings"/>
      </w:rPr>
    </w:lvl>
  </w:abstractNum>
  <w:abstractNum w:abstractNumId="13" w15:restartNumberingAfterBreak="0">
    <w:nsid w:val="24A04BEE"/>
    <w:multiLevelType w:val="hybridMultilevel"/>
    <w:tmpl w:val="46848C98"/>
    <w:lvl w:ilvl="0" w:tplc="0416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4" w15:restartNumberingAfterBreak="0">
    <w:nsid w:val="24CD0B5C"/>
    <w:multiLevelType w:val="hybridMultilevel"/>
    <w:tmpl w:val="B3403AF4"/>
    <w:lvl w:ilvl="0" w:tplc="04160001">
      <w:start w:val="1"/>
      <w:numFmt w:val="bullet"/>
      <w:lvlText w:val=""/>
      <w:lvlJc w:val="left"/>
      <w:pPr>
        <w:ind w:left="1428" w:hanging="360"/>
      </w:pPr>
      <w:rPr>
        <w:rFonts w:hint="default" w:ascii="Symbol" w:hAnsi="Symbol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hint="default" w:ascii="Courier New" w:hAnsi="Courier New" w:cs="Courier New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hint="default" w:ascii="Wingdings" w:hAnsi="Wingdings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hint="default" w:ascii="Symbol" w:hAnsi="Symbol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hint="default" w:ascii="Courier New" w:hAnsi="Courier New" w:cs="Courier New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hint="default" w:ascii="Wingdings" w:hAnsi="Wingdings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hint="default" w:ascii="Symbol" w:hAnsi="Symbol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hint="default" w:ascii="Courier New" w:hAnsi="Courier New" w:cs="Courier New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hint="default" w:ascii="Wingdings" w:hAnsi="Wingdings"/>
      </w:rPr>
    </w:lvl>
  </w:abstractNum>
  <w:abstractNum w:abstractNumId="15" w15:restartNumberingAfterBreak="0">
    <w:nsid w:val="35BA66F1"/>
    <w:multiLevelType w:val="hybridMultilevel"/>
    <w:tmpl w:val="F01C1300"/>
    <w:lvl w:ilvl="0" w:tplc="04160001">
      <w:start w:val="1"/>
      <w:numFmt w:val="bullet"/>
      <w:lvlText w:val=""/>
      <w:lvlJc w:val="left"/>
      <w:pPr>
        <w:ind w:left="1428" w:hanging="360"/>
      </w:pPr>
      <w:rPr>
        <w:rFonts w:hint="default" w:ascii="Symbol" w:hAnsi="Symbol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hint="default" w:ascii="Courier New" w:hAnsi="Courier New" w:cs="Courier New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hint="default" w:ascii="Wingdings" w:hAnsi="Wingdings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hint="default" w:ascii="Symbol" w:hAnsi="Symbol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hint="default" w:ascii="Courier New" w:hAnsi="Courier New" w:cs="Courier New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hint="default" w:ascii="Wingdings" w:hAnsi="Wingdings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hint="default" w:ascii="Symbol" w:hAnsi="Symbol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hint="default" w:ascii="Courier New" w:hAnsi="Courier New" w:cs="Courier New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hint="default" w:ascii="Wingdings" w:hAnsi="Wingdings"/>
      </w:rPr>
    </w:lvl>
  </w:abstractNum>
  <w:abstractNum w:abstractNumId="16" w15:restartNumberingAfterBreak="0">
    <w:nsid w:val="37AA2D4D"/>
    <w:multiLevelType w:val="hybridMultilevel"/>
    <w:tmpl w:val="1E66B7A6"/>
    <w:lvl w:ilvl="0" w:tplc="04160001">
      <w:start w:val="1"/>
      <w:numFmt w:val="bullet"/>
      <w:lvlText w:val=""/>
      <w:lvlJc w:val="left"/>
      <w:pPr>
        <w:ind w:left="0" w:hanging="360"/>
      </w:pPr>
      <w:rPr>
        <w:rFonts w:hint="default" w:ascii="Symbol" w:hAnsi="Symbol"/>
      </w:rPr>
    </w:lvl>
    <w:lvl w:ilvl="1" w:tplc="04160003" w:tentative="1">
      <w:start w:val="1"/>
      <w:numFmt w:val="bullet"/>
      <w:lvlText w:val="o"/>
      <w:lvlJc w:val="left"/>
      <w:pPr>
        <w:ind w:left="720" w:hanging="360"/>
      </w:pPr>
      <w:rPr>
        <w:rFonts w:hint="default" w:ascii="Courier New" w:hAnsi="Courier New" w:cs="Courier New"/>
      </w:rPr>
    </w:lvl>
    <w:lvl w:ilvl="2" w:tplc="04160005" w:tentative="1">
      <w:start w:val="1"/>
      <w:numFmt w:val="bullet"/>
      <w:lvlText w:val=""/>
      <w:lvlJc w:val="left"/>
      <w:pPr>
        <w:ind w:left="1440" w:hanging="360"/>
      </w:pPr>
      <w:rPr>
        <w:rFonts w:hint="default" w:ascii="Wingdings" w:hAnsi="Wingdings"/>
      </w:rPr>
    </w:lvl>
    <w:lvl w:ilvl="3" w:tplc="04160001" w:tentative="1">
      <w:start w:val="1"/>
      <w:numFmt w:val="bullet"/>
      <w:lvlText w:val=""/>
      <w:lvlJc w:val="left"/>
      <w:pPr>
        <w:ind w:left="2160" w:hanging="360"/>
      </w:pPr>
      <w:rPr>
        <w:rFonts w:hint="default" w:ascii="Symbol" w:hAnsi="Symbol"/>
      </w:rPr>
    </w:lvl>
    <w:lvl w:ilvl="4" w:tplc="04160003" w:tentative="1">
      <w:start w:val="1"/>
      <w:numFmt w:val="bullet"/>
      <w:lvlText w:val="o"/>
      <w:lvlJc w:val="left"/>
      <w:pPr>
        <w:ind w:left="2880" w:hanging="360"/>
      </w:pPr>
      <w:rPr>
        <w:rFonts w:hint="default" w:ascii="Courier New" w:hAnsi="Courier New" w:cs="Courier New"/>
      </w:rPr>
    </w:lvl>
    <w:lvl w:ilvl="5" w:tplc="04160005" w:tentative="1">
      <w:start w:val="1"/>
      <w:numFmt w:val="bullet"/>
      <w:lvlText w:val=""/>
      <w:lvlJc w:val="left"/>
      <w:pPr>
        <w:ind w:left="3600" w:hanging="360"/>
      </w:pPr>
      <w:rPr>
        <w:rFonts w:hint="default" w:ascii="Wingdings" w:hAnsi="Wingdings"/>
      </w:rPr>
    </w:lvl>
    <w:lvl w:ilvl="6" w:tplc="04160001" w:tentative="1">
      <w:start w:val="1"/>
      <w:numFmt w:val="bullet"/>
      <w:lvlText w:val=""/>
      <w:lvlJc w:val="left"/>
      <w:pPr>
        <w:ind w:left="4320" w:hanging="360"/>
      </w:pPr>
      <w:rPr>
        <w:rFonts w:hint="default" w:ascii="Symbol" w:hAnsi="Symbol"/>
      </w:rPr>
    </w:lvl>
    <w:lvl w:ilvl="7" w:tplc="04160003" w:tentative="1">
      <w:start w:val="1"/>
      <w:numFmt w:val="bullet"/>
      <w:lvlText w:val="o"/>
      <w:lvlJc w:val="left"/>
      <w:pPr>
        <w:ind w:left="5040" w:hanging="360"/>
      </w:pPr>
      <w:rPr>
        <w:rFonts w:hint="default" w:ascii="Courier New" w:hAnsi="Courier New" w:cs="Courier New"/>
      </w:rPr>
    </w:lvl>
    <w:lvl w:ilvl="8" w:tplc="04160005" w:tentative="1">
      <w:start w:val="1"/>
      <w:numFmt w:val="bullet"/>
      <w:lvlText w:val=""/>
      <w:lvlJc w:val="left"/>
      <w:pPr>
        <w:ind w:left="5760" w:hanging="360"/>
      </w:pPr>
      <w:rPr>
        <w:rFonts w:hint="default" w:ascii="Wingdings" w:hAnsi="Wingdings"/>
      </w:rPr>
    </w:lvl>
  </w:abstractNum>
  <w:abstractNum w:abstractNumId="17" w15:restartNumberingAfterBreak="0">
    <w:nsid w:val="3AE4734B"/>
    <w:multiLevelType w:val="hybridMultilevel"/>
    <w:tmpl w:val="A93019C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F027241"/>
    <w:multiLevelType w:val="hybridMultilevel"/>
    <w:tmpl w:val="E36C5FB4"/>
    <w:lvl w:ilvl="0" w:tplc="FFFFFFFF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hint="default" w:ascii="Wingdings" w:hAnsi="Wingdings"/>
      </w:rPr>
    </w:lvl>
    <w:lvl w:ilvl="1" w:tplc="FFFFFFFF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hint="default" w:ascii="Wingdings" w:hAnsi="Wingdings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FFFFFFFF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</w:rPr>
    </w:lvl>
    <w:lvl w:ilvl="4" w:tplc="FFFFFFFF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FFFFFFFF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</w:rPr>
    </w:lvl>
    <w:lvl w:ilvl="7" w:tplc="FFFFFFFF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19" w15:restartNumberingAfterBreak="0">
    <w:nsid w:val="3FD22AAD"/>
    <w:multiLevelType w:val="hybridMultilevel"/>
    <w:tmpl w:val="D6DAE00C"/>
    <w:lvl w:ilvl="0" w:tplc="04160001">
      <w:start w:val="1"/>
      <w:numFmt w:val="bullet"/>
      <w:lvlText w:val=""/>
      <w:lvlJc w:val="left"/>
      <w:pPr>
        <w:ind w:left="1428" w:hanging="360"/>
      </w:pPr>
      <w:rPr>
        <w:rFonts w:hint="default" w:ascii="Symbol" w:hAnsi="Symbol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hint="default" w:ascii="Courier New" w:hAnsi="Courier New" w:cs="Courier New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hint="default" w:ascii="Wingdings" w:hAnsi="Wingdings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hint="default" w:ascii="Symbol" w:hAnsi="Symbol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hint="default" w:ascii="Courier New" w:hAnsi="Courier New" w:cs="Courier New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hint="default" w:ascii="Wingdings" w:hAnsi="Wingdings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hint="default" w:ascii="Symbol" w:hAnsi="Symbol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hint="default" w:ascii="Courier New" w:hAnsi="Courier New" w:cs="Courier New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hint="default" w:ascii="Wingdings" w:hAnsi="Wingdings"/>
      </w:rPr>
    </w:lvl>
  </w:abstractNum>
  <w:abstractNum w:abstractNumId="20" w15:restartNumberingAfterBreak="0">
    <w:nsid w:val="41D25D07"/>
    <w:multiLevelType w:val="hybridMultilevel"/>
    <w:tmpl w:val="2E12BB2A"/>
    <w:lvl w:ilvl="0" w:tplc="3B8257E0">
      <w:start w:val="1"/>
      <w:numFmt w:val="bullet"/>
      <w:lvlText w:val=""/>
      <w:lvlJc w:val="left"/>
      <w:pPr>
        <w:ind w:left="737" w:firstLine="57"/>
      </w:pPr>
      <w:rPr>
        <w:rFonts w:hint="default" w:ascii="Symbol" w:hAnsi="Symbol"/>
      </w:rPr>
    </w:lvl>
    <w:lvl w:ilvl="1" w:tplc="04160003">
      <w:start w:val="1"/>
      <w:numFmt w:val="bullet"/>
      <w:lvlText w:val="o"/>
      <w:lvlJc w:val="left"/>
      <w:pPr>
        <w:ind w:left="2148" w:hanging="360"/>
      </w:pPr>
      <w:rPr>
        <w:rFonts w:hint="default" w:ascii="Courier New" w:hAnsi="Courier New" w:cs="Courier New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hint="default" w:ascii="Wingdings" w:hAnsi="Wingdings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hint="default" w:ascii="Symbol" w:hAnsi="Symbol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hint="default" w:ascii="Courier New" w:hAnsi="Courier New" w:cs="Courier New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hint="default" w:ascii="Wingdings" w:hAnsi="Wingdings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hint="default" w:ascii="Symbol" w:hAnsi="Symbol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hint="default" w:ascii="Courier New" w:hAnsi="Courier New" w:cs="Courier New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hint="default" w:ascii="Wingdings" w:hAnsi="Wingdings"/>
      </w:rPr>
    </w:lvl>
  </w:abstractNum>
  <w:abstractNum w:abstractNumId="21" w15:restartNumberingAfterBreak="0">
    <w:nsid w:val="46637C73"/>
    <w:multiLevelType w:val="hybridMultilevel"/>
    <w:tmpl w:val="56AEB564"/>
    <w:lvl w:ilvl="0" w:tplc="0416000F">
      <w:start w:val="1"/>
      <w:numFmt w:val="decimal"/>
      <w:lvlText w:val="%1."/>
      <w:lvlJc w:val="left"/>
      <w:pPr>
        <w:ind w:left="1428" w:hanging="360"/>
      </w:pPr>
    </w:lvl>
    <w:lvl w:ilvl="1" w:tplc="04160019" w:tentative="1">
      <w:start w:val="1"/>
      <w:numFmt w:val="lowerLetter"/>
      <w:lvlText w:val="%2."/>
      <w:lvlJc w:val="left"/>
      <w:pPr>
        <w:ind w:left="2148" w:hanging="360"/>
      </w:pPr>
    </w:lvl>
    <w:lvl w:ilvl="2" w:tplc="0416001B" w:tentative="1">
      <w:start w:val="1"/>
      <w:numFmt w:val="lowerRoman"/>
      <w:lvlText w:val="%3."/>
      <w:lvlJc w:val="right"/>
      <w:pPr>
        <w:ind w:left="2868" w:hanging="180"/>
      </w:pPr>
    </w:lvl>
    <w:lvl w:ilvl="3" w:tplc="0416000F" w:tentative="1">
      <w:start w:val="1"/>
      <w:numFmt w:val="decimal"/>
      <w:lvlText w:val="%4."/>
      <w:lvlJc w:val="left"/>
      <w:pPr>
        <w:ind w:left="3588" w:hanging="360"/>
      </w:pPr>
    </w:lvl>
    <w:lvl w:ilvl="4" w:tplc="04160019" w:tentative="1">
      <w:start w:val="1"/>
      <w:numFmt w:val="lowerLetter"/>
      <w:lvlText w:val="%5."/>
      <w:lvlJc w:val="left"/>
      <w:pPr>
        <w:ind w:left="4308" w:hanging="360"/>
      </w:pPr>
    </w:lvl>
    <w:lvl w:ilvl="5" w:tplc="0416001B" w:tentative="1">
      <w:start w:val="1"/>
      <w:numFmt w:val="lowerRoman"/>
      <w:lvlText w:val="%6."/>
      <w:lvlJc w:val="right"/>
      <w:pPr>
        <w:ind w:left="5028" w:hanging="180"/>
      </w:pPr>
    </w:lvl>
    <w:lvl w:ilvl="6" w:tplc="0416000F" w:tentative="1">
      <w:start w:val="1"/>
      <w:numFmt w:val="decimal"/>
      <w:lvlText w:val="%7."/>
      <w:lvlJc w:val="left"/>
      <w:pPr>
        <w:ind w:left="5748" w:hanging="360"/>
      </w:pPr>
    </w:lvl>
    <w:lvl w:ilvl="7" w:tplc="04160019" w:tentative="1">
      <w:start w:val="1"/>
      <w:numFmt w:val="lowerLetter"/>
      <w:lvlText w:val="%8."/>
      <w:lvlJc w:val="left"/>
      <w:pPr>
        <w:ind w:left="6468" w:hanging="360"/>
      </w:pPr>
    </w:lvl>
    <w:lvl w:ilvl="8" w:tplc="0416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2" w15:restartNumberingAfterBreak="0">
    <w:nsid w:val="4AEE4FFC"/>
    <w:multiLevelType w:val="hybridMultilevel"/>
    <w:tmpl w:val="9A7291A2"/>
    <w:lvl w:ilvl="0" w:tplc="04160001">
      <w:start w:val="1"/>
      <w:numFmt w:val="bullet"/>
      <w:lvlText w:val=""/>
      <w:lvlJc w:val="left"/>
      <w:pPr>
        <w:ind w:left="1428" w:hanging="360"/>
      </w:pPr>
      <w:rPr>
        <w:rFonts w:hint="default" w:ascii="Symbol" w:hAnsi="Symbol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hint="default" w:ascii="Courier New" w:hAnsi="Courier New" w:cs="Courier New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hint="default" w:ascii="Wingdings" w:hAnsi="Wingdings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hint="default" w:ascii="Symbol" w:hAnsi="Symbol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hint="default" w:ascii="Courier New" w:hAnsi="Courier New" w:cs="Courier New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hint="default" w:ascii="Wingdings" w:hAnsi="Wingdings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hint="default" w:ascii="Symbol" w:hAnsi="Symbol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hint="default" w:ascii="Courier New" w:hAnsi="Courier New" w:cs="Courier New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hint="default" w:ascii="Wingdings" w:hAnsi="Wingdings"/>
      </w:rPr>
    </w:lvl>
  </w:abstractNum>
  <w:abstractNum w:abstractNumId="23" w15:restartNumberingAfterBreak="0">
    <w:nsid w:val="531B7BCC"/>
    <w:multiLevelType w:val="hybridMultilevel"/>
    <w:tmpl w:val="43962648"/>
    <w:lvl w:ilvl="0" w:tplc="04160001">
      <w:start w:val="1"/>
      <w:numFmt w:val="bullet"/>
      <w:lvlText w:val=""/>
      <w:lvlJc w:val="left"/>
      <w:pPr>
        <w:ind w:left="1428" w:hanging="360"/>
      </w:pPr>
      <w:rPr>
        <w:rFonts w:hint="default" w:ascii="Symbol" w:hAnsi="Symbol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hint="default" w:ascii="Courier New" w:hAnsi="Courier New" w:cs="Courier New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hint="default" w:ascii="Wingdings" w:hAnsi="Wingdings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hint="default" w:ascii="Symbol" w:hAnsi="Symbol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hint="default" w:ascii="Courier New" w:hAnsi="Courier New" w:cs="Courier New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hint="default" w:ascii="Wingdings" w:hAnsi="Wingdings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hint="default" w:ascii="Symbol" w:hAnsi="Symbol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hint="default" w:ascii="Courier New" w:hAnsi="Courier New" w:cs="Courier New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hint="default" w:ascii="Wingdings" w:hAnsi="Wingdings"/>
      </w:rPr>
    </w:lvl>
  </w:abstractNum>
  <w:abstractNum w:abstractNumId="24" w15:restartNumberingAfterBreak="0">
    <w:nsid w:val="5AF12A83"/>
    <w:multiLevelType w:val="hybridMultilevel"/>
    <w:tmpl w:val="61AA1552"/>
    <w:lvl w:ilvl="0" w:tplc="04160001">
      <w:start w:val="1"/>
      <w:numFmt w:val="bullet"/>
      <w:lvlText w:val=""/>
      <w:lvlJc w:val="left"/>
      <w:pPr>
        <w:ind w:left="1428" w:hanging="360"/>
      </w:pPr>
      <w:rPr>
        <w:rFonts w:hint="default" w:ascii="Symbol" w:hAnsi="Symbol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hint="default" w:ascii="Courier New" w:hAnsi="Courier New" w:cs="Courier New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hint="default" w:ascii="Wingdings" w:hAnsi="Wingdings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hint="default" w:ascii="Symbol" w:hAnsi="Symbol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hint="default" w:ascii="Courier New" w:hAnsi="Courier New" w:cs="Courier New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hint="default" w:ascii="Wingdings" w:hAnsi="Wingdings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hint="default" w:ascii="Symbol" w:hAnsi="Symbol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hint="default" w:ascii="Courier New" w:hAnsi="Courier New" w:cs="Courier New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hint="default" w:ascii="Wingdings" w:hAnsi="Wingdings"/>
      </w:rPr>
    </w:lvl>
  </w:abstractNum>
  <w:abstractNum w:abstractNumId="25" w15:restartNumberingAfterBreak="0">
    <w:nsid w:val="71732612"/>
    <w:multiLevelType w:val="hybridMultilevel"/>
    <w:tmpl w:val="81481824"/>
    <w:lvl w:ilvl="0" w:tplc="0416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6" w15:restartNumberingAfterBreak="0">
    <w:nsid w:val="722C4351"/>
    <w:multiLevelType w:val="hybridMultilevel"/>
    <w:tmpl w:val="5E7E738C"/>
    <w:lvl w:ilvl="0" w:tplc="0416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7" w15:restartNumberingAfterBreak="0">
    <w:nsid w:val="73DA40CC"/>
    <w:multiLevelType w:val="hybridMultilevel"/>
    <w:tmpl w:val="09068F7C"/>
    <w:lvl w:ilvl="0" w:tplc="FFFFFFFF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hint="default" w:ascii="Wingdings" w:hAnsi="Wingdings"/>
      </w:rPr>
    </w:lvl>
    <w:lvl w:ilvl="1" w:tplc="FFFFFFFF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hint="default" w:ascii="Wingdings" w:hAnsi="Wingdings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FFFFFFFF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</w:rPr>
    </w:lvl>
    <w:lvl w:ilvl="4" w:tplc="FFFFFFFF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FFFFFFFF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</w:rPr>
    </w:lvl>
    <w:lvl w:ilvl="7" w:tplc="FFFFFFFF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28" w15:restartNumberingAfterBreak="0">
    <w:nsid w:val="742A511C"/>
    <w:multiLevelType w:val="hybridMultilevel"/>
    <w:tmpl w:val="69AC516C"/>
    <w:lvl w:ilvl="0" w:tplc="04160001">
      <w:start w:val="1"/>
      <w:numFmt w:val="bullet"/>
      <w:lvlText w:val=""/>
      <w:lvlJc w:val="left"/>
      <w:pPr>
        <w:ind w:left="1428" w:hanging="360"/>
      </w:pPr>
      <w:rPr>
        <w:rFonts w:hint="default" w:ascii="Symbol" w:hAnsi="Symbol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hint="default" w:ascii="Courier New" w:hAnsi="Courier New" w:cs="Courier New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hint="default" w:ascii="Wingdings" w:hAnsi="Wingdings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hint="default" w:ascii="Symbol" w:hAnsi="Symbol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hint="default" w:ascii="Courier New" w:hAnsi="Courier New" w:cs="Courier New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hint="default" w:ascii="Wingdings" w:hAnsi="Wingdings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hint="default" w:ascii="Symbol" w:hAnsi="Symbol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hint="default" w:ascii="Courier New" w:hAnsi="Courier New" w:cs="Courier New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hint="default" w:ascii="Wingdings" w:hAnsi="Wingdings"/>
      </w:rPr>
    </w:lvl>
  </w:abstractNum>
  <w:num w:numId="46">
    <w:abstractNumId w:val="45"/>
  </w:num>
  <w:num w:numId="45">
    <w:abstractNumId w:val="44"/>
  </w:num>
  <w:num w:numId="44">
    <w:abstractNumId w:val="43"/>
  </w:num>
  <w:num w:numId="43">
    <w:abstractNumId w:val="42"/>
  </w:num>
  <w:num w:numId="42">
    <w:abstractNumId w:val="41"/>
  </w:num>
  <w:num w:numId="41">
    <w:abstractNumId w:val="40"/>
  </w:num>
  <w:num w:numId="40">
    <w:abstractNumId w:val="39"/>
  </w:num>
  <w:num w:numId="39">
    <w:abstractNumId w:val="38"/>
  </w:num>
  <w:num w:numId="38">
    <w:abstractNumId w:val="37"/>
  </w:num>
  <w:num w:numId="37">
    <w:abstractNumId w:val="36"/>
  </w:num>
  <w:num w:numId="36">
    <w:abstractNumId w:val="35"/>
  </w:num>
  <w:num w:numId="35">
    <w:abstractNumId w:val="34"/>
  </w:num>
  <w:num w:numId="34">
    <w:abstractNumId w:val="33"/>
  </w:num>
  <w:num w:numId="33">
    <w:abstractNumId w:val="32"/>
  </w:num>
  <w:num w:numId="32">
    <w:abstractNumId w:val="31"/>
  </w:num>
  <w:num w:numId="31">
    <w:abstractNumId w:val="30"/>
  </w:num>
  <w:num w:numId="30">
    <w:abstractNumId w:val="29"/>
  </w:num>
  <w:num w:numId="1" w16cid:durableId="1907958802">
    <w:abstractNumId w:val="27"/>
  </w:num>
  <w:num w:numId="2" w16cid:durableId="2084058562">
    <w:abstractNumId w:val="18"/>
  </w:num>
  <w:num w:numId="3" w16cid:durableId="30963133">
    <w:abstractNumId w:val="25"/>
  </w:num>
  <w:num w:numId="4" w16cid:durableId="2091075971">
    <w:abstractNumId w:val="13"/>
  </w:num>
  <w:num w:numId="5" w16cid:durableId="1793136226">
    <w:abstractNumId w:val="3"/>
  </w:num>
  <w:num w:numId="6" w16cid:durableId="1381900386">
    <w:abstractNumId w:val="7"/>
  </w:num>
  <w:num w:numId="7" w16cid:durableId="29376974">
    <w:abstractNumId w:val="26"/>
  </w:num>
  <w:num w:numId="8" w16cid:durableId="1014266538">
    <w:abstractNumId w:val="11"/>
  </w:num>
  <w:num w:numId="9" w16cid:durableId="1559053988">
    <w:abstractNumId w:val="2"/>
  </w:num>
  <w:num w:numId="10" w16cid:durableId="374426965">
    <w:abstractNumId w:val="19"/>
  </w:num>
  <w:num w:numId="11" w16cid:durableId="1016539122">
    <w:abstractNumId w:val="12"/>
  </w:num>
  <w:num w:numId="12" w16cid:durableId="253900209">
    <w:abstractNumId w:val="1"/>
  </w:num>
  <w:num w:numId="13" w16cid:durableId="651060747">
    <w:abstractNumId w:val="16"/>
  </w:num>
  <w:num w:numId="14" w16cid:durableId="446169706">
    <w:abstractNumId w:val="0"/>
  </w:num>
  <w:num w:numId="15" w16cid:durableId="143863983">
    <w:abstractNumId w:val="21"/>
  </w:num>
  <w:num w:numId="16" w16cid:durableId="736821429">
    <w:abstractNumId w:val="4"/>
  </w:num>
  <w:num w:numId="17" w16cid:durableId="81032278">
    <w:abstractNumId w:val="15"/>
  </w:num>
  <w:num w:numId="18" w16cid:durableId="2135711145">
    <w:abstractNumId w:val="10"/>
  </w:num>
  <w:num w:numId="19" w16cid:durableId="1728064930">
    <w:abstractNumId w:val="6"/>
  </w:num>
  <w:num w:numId="20" w16cid:durableId="1571497713">
    <w:abstractNumId w:val="23"/>
  </w:num>
  <w:num w:numId="21" w16cid:durableId="213662313">
    <w:abstractNumId w:val="14"/>
  </w:num>
  <w:num w:numId="22" w16cid:durableId="418453460">
    <w:abstractNumId w:val="28"/>
  </w:num>
  <w:num w:numId="23" w16cid:durableId="2025328320">
    <w:abstractNumId w:val="22"/>
  </w:num>
  <w:num w:numId="24" w16cid:durableId="994065485">
    <w:abstractNumId w:val="24"/>
  </w:num>
  <w:num w:numId="25" w16cid:durableId="737628104">
    <w:abstractNumId w:val="5"/>
  </w:num>
  <w:num w:numId="26" w16cid:durableId="1871259340">
    <w:abstractNumId w:val="8"/>
  </w:num>
  <w:num w:numId="27" w16cid:durableId="466633734">
    <w:abstractNumId w:val="17"/>
  </w:num>
  <w:num w:numId="28" w16cid:durableId="2067293317">
    <w:abstractNumId w:val="9"/>
  </w:num>
  <w:num w:numId="29" w16cid:durableId="1389304502">
    <w:abstractNumId w:val="20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trackRevisions w:val="false"/>
  <w:defaultTabStop w:val="708"/>
  <w:hyphenationZone w:val="425"/>
  <w:characterSpacingControl w:val="doNotCompress"/>
  <w:hdrShapeDefaults>
    <o:shapedefaults v:ext="edit" spidmax="2052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587D"/>
    <w:rsid w:val="000055CE"/>
    <w:rsid w:val="00006303"/>
    <w:rsid w:val="00011FA6"/>
    <w:rsid w:val="00012DC7"/>
    <w:rsid w:val="00015C42"/>
    <w:rsid w:val="00015E91"/>
    <w:rsid w:val="00022334"/>
    <w:rsid w:val="00024E08"/>
    <w:rsid w:val="00025254"/>
    <w:rsid w:val="00046B5E"/>
    <w:rsid w:val="00046BD9"/>
    <w:rsid w:val="0004726B"/>
    <w:rsid w:val="000512DD"/>
    <w:rsid w:val="000528CA"/>
    <w:rsid w:val="000618ED"/>
    <w:rsid w:val="00066DC6"/>
    <w:rsid w:val="000678C6"/>
    <w:rsid w:val="0007207D"/>
    <w:rsid w:val="00072E12"/>
    <w:rsid w:val="00074C49"/>
    <w:rsid w:val="00076462"/>
    <w:rsid w:val="00081ACD"/>
    <w:rsid w:val="0008251A"/>
    <w:rsid w:val="00085588"/>
    <w:rsid w:val="000860E6"/>
    <w:rsid w:val="00091262"/>
    <w:rsid w:val="00092949"/>
    <w:rsid w:val="00096FB2"/>
    <w:rsid w:val="00097136"/>
    <w:rsid w:val="00097E0F"/>
    <w:rsid w:val="000A4B2F"/>
    <w:rsid w:val="000B281A"/>
    <w:rsid w:val="000C14E7"/>
    <w:rsid w:val="000C5DAA"/>
    <w:rsid w:val="000C7540"/>
    <w:rsid w:val="000D00B0"/>
    <w:rsid w:val="000D6795"/>
    <w:rsid w:val="000E5011"/>
    <w:rsid w:val="000F6743"/>
    <w:rsid w:val="000F67A6"/>
    <w:rsid w:val="000F69B3"/>
    <w:rsid w:val="000F6C12"/>
    <w:rsid w:val="001001C8"/>
    <w:rsid w:val="00102C50"/>
    <w:rsid w:val="00107D9D"/>
    <w:rsid w:val="00107ECB"/>
    <w:rsid w:val="0011013D"/>
    <w:rsid w:val="0011150C"/>
    <w:rsid w:val="00114B3A"/>
    <w:rsid w:val="001154B8"/>
    <w:rsid w:val="001205DA"/>
    <w:rsid w:val="00123AA3"/>
    <w:rsid w:val="00123FB9"/>
    <w:rsid w:val="00130017"/>
    <w:rsid w:val="00132EF4"/>
    <w:rsid w:val="001336CE"/>
    <w:rsid w:val="00136778"/>
    <w:rsid w:val="00144380"/>
    <w:rsid w:val="00153A0D"/>
    <w:rsid w:val="00154CF9"/>
    <w:rsid w:val="00163652"/>
    <w:rsid w:val="00164C12"/>
    <w:rsid w:val="00165AA5"/>
    <w:rsid w:val="00171F1A"/>
    <w:rsid w:val="00172E44"/>
    <w:rsid w:val="00174830"/>
    <w:rsid w:val="001776CC"/>
    <w:rsid w:val="00185830"/>
    <w:rsid w:val="0018645E"/>
    <w:rsid w:val="001939B1"/>
    <w:rsid w:val="00195254"/>
    <w:rsid w:val="001978DE"/>
    <w:rsid w:val="001A339B"/>
    <w:rsid w:val="001A7DBA"/>
    <w:rsid w:val="001B1CE7"/>
    <w:rsid w:val="001B2060"/>
    <w:rsid w:val="001C1549"/>
    <w:rsid w:val="001C286D"/>
    <w:rsid w:val="001C3235"/>
    <w:rsid w:val="001C47BA"/>
    <w:rsid w:val="001C4F33"/>
    <w:rsid w:val="001D2795"/>
    <w:rsid w:val="001D62D0"/>
    <w:rsid w:val="001D62F1"/>
    <w:rsid w:val="001D6B3F"/>
    <w:rsid w:val="001D7DDF"/>
    <w:rsid w:val="001E4400"/>
    <w:rsid w:val="001E7DA2"/>
    <w:rsid w:val="001F4431"/>
    <w:rsid w:val="0020566A"/>
    <w:rsid w:val="00210765"/>
    <w:rsid w:val="0021579E"/>
    <w:rsid w:val="002159C8"/>
    <w:rsid w:val="00230FAA"/>
    <w:rsid w:val="0023450F"/>
    <w:rsid w:val="002353EB"/>
    <w:rsid w:val="0023654D"/>
    <w:rsid w:val="00240A47"/>
    <w:rsid w:val="002471FE"/>
    <w:rsid w:val="00253ECD"/>
    <w:rsid w:val="00260785"/>
    <w:rsid w:val="00264841"/>
    <w:rsid w:val="00266D74"/>
    <w:rsid w:val="002775BE"/>
    <w:rsid w:val="002845DD"/>
    <w:rsid w:val="0028723A"/>
    <w:rsid w:val="00291D7C"/>
    <w:rsid w:val="00292EA0"/>
    <w:rsid w:val="0029501D"/>
    <w:rsid w:val="00295494"/>
    <w:rsid w:val="00297481"/>
    <w:rsid w:val="002A4A8C"/>
    <w:rsid w:val="002A5648"/>
    <w:rsid w:val="002A5BF8"/>
    <w:rsid w:val="002B29D3"/>
    <w:rsid w:val="002B3D14"/>
    <w:rsid w:val="002C0DDB"/>
    <w:rsid w:val="002C6596"/>
    <w:rsid w:val="002D0518"/>
    <w:rsid w:val="002D1898"/>
    <w:rsid w:val="002D5713"/>
    <w:rsid w:val="002D7607"/>
    <w:rsid w:val="002E0E09"/>
    <w:rsid w:val="002F0F7F"/>
    <w:rsid w:val="002F773C"/>
    <w:rsid w:val="003011B8"/>
    <w:rsid w:val="00301AC0"/>
    <w:rsid w:val="003025C7"/>
    <w:rsid w:val="00302689"/>
    <w:rsid w:val="00302952"/>
    <w:rsid w:val="00303BB0"/>
    <w:rsid w:val="00303C00"/>
    <w:rsid w:val="00305975"/>
    <w:rsid w:val="003064D4"/>
    <w:rsid w:val="00306F2E"/>
    <w:rsid w:val="00307049"/>
    <w:rsid w:val="0030762A"/>
    <w:rsid w:val="003119C0"/>
    <w:rsid w:val="00317A8F"/>
    <w:rsid w:val="00321099"/>
    <w:rsid w:val="00321364"/>
    <w:rsid w:val="00331C93"/>
    <w:rsid w:val="0033627B"/>
    <w:rsid w:val="00336CE9"/>
    <w:rsid w:val="00340459"/>
    <w:rsid w:val="0034046C"/>
    <w:rsid w:val="003414A3"/>
    <w:rsid w:val="003425DB"/>
    <w:rsid w:val="00356481"/>
    <w:rsid w:val="00365F0A"/>
    <w:rsid w:val="0037101A"/>
    <w:rsid w:val="00375081"/>
    <w:rsid w:val="00375659"/>
    <w:rsid w:val="003828F5"/>
    <w:rsid w:val="003829E4"/>
    <w:rsid w:val="003A4282"/>
    <w:rsid w:val="003A4B91"/>
    <w:rsid w:val="003A5689"/>
    <w:rsid w:val="003C6FEC"/>
    <w:rsid w:val="003D01DC"/>
    <w:rsid w:val="003D261C"/>
    <w:rsid w:val="003E241E"/>
    <w:rsid w:val="003E293D"/>
    <w:rsid w:val="003F205D"/>
    <w:rsid w:val="004011AE"/>
    <w:rsid w:val="004058EF"/>
    <w:rsid w:val="00412256"/>
    <w:rsid w:val="004133ED"/>
    <w:rsid w:val="0041EA8F"/>
    <w:rsid w:val="00421596"/>
    <w:rsid w:val="004221A2"/>
    <w:rsid w:val="004223D1"/>
    <w:rsid w:val="004235E1"/>
    <w:rsid w:val="00431188"/>
    <w:rsid w:val="00431276"/>
    <w:rsid w:val="00433DBC"/>
    <w:rsid w:val="004353AB"/>
    <w:rsid w:val="00445837"/>
    <w:rsid w:val="0045119B"/>
    <w:rsid w:val="00451445"/>
    <w:rsid w:val="00453D27"/>
    <w:rsid w:val="00455619"/>
    <w:rsid w:val="0045675A"/>
    <w:rsid w:val="004576CC"/>
    <w:rsid w:val="0045786C"/>
    <w:rsid w:val="004602B2"/>
    <w:rsid w:val="00464FF6"/>
    <w:rsid w:val="00466008"/>
    <w:rsid w:val="004664E0"/>
    <w:rsid w:val="00467FF2"/>
    <w:rsid w:val="00471275"/>
    <w:rsid w:val="00475470"/>
    <w:rsid w:val="00484860"/>
    <w:rsid w:val="0049105E"/>
    <w:rsid w:val="00494472"/>
    <w:rsid w:val="00494F96"/>
    <w:rsid w:val="0049500B"/>
    <w:rsid w:val="00495E21"/>
    <w:rsid w:val="0049629E"/>
    <w:rsid w:val="004975D6"/>
    <w:rsid w:val="00497A9F"/>
    <w:rsid w:val="004A2F92"/>
    <w:rsid w:val="004A3F62"/>
    <w:rsid w:val="004A6CA3"/>
    <w:rsid w:val="004B3C59"/>
    <w:rsid w:val="004C372A"/>
    <w:rsid w:val="004C54F7"/>
    <w:rsid w:val="004D2DAB"/>
    <w:rsid w:val="004D55AD"/>
    <w:rsid w:val="004D747E"/>
    <w:rsid w:val="004E2C31"/>
    <w:rsid w:val="004F0D9A"/>
    <w:rsid w:val="004F39EA"/>
    <w:rsid w:val="004F43BA"/>
    <w:rsid w:val="004F6404"/>
    <w:rsid w:val="004F6AF0"/>
    <w:rsid w:val="00514C4B"/>
    <w:rsid w:val="00515815"/>
    <w:rsid w:val="00515DD0"/>
    <w:rsid w:val="00516256"/>
    <w:rsid w:val="00521B64"/>
    <w:rsid w:val="0052558A"/>
    <w:rsid w:val="00536DA0"/>
    <w:rsid w:val="00541A4A"/>
    <w:rsid w:val="00542B8B"/>
    <w:rsid w:val="0056050F"/>
    <w:rsid w:val="00560736"/>
    <w:rsid w:val="005670C7"/>
    <w:rsid w:val="005710F2"/>
    <w:rsid w:val="00574482"/>
    <w:rsid w:val="005777C3"/>
    <w:rsid w:val="005915D1"/>
    <w:rsid w:val="00591746"/>
    <w:rsid w:val="00597064"/>
    <w:rsid w:val="005A09ED"/>
    <w:rsid w:val="005A17AE"/>
    <w:rsid w:val="005A3773"/>
    <w:rsid w:val="005A486C"/>
    <w:rsid w:val="005A6B26"/>
    <w:rsid w:val="005B0315"/>
    <w:rsid w:val="005C45B5"/>
    <w:rsid w:val="005D44BD"/>
    <w:rsid w:val="005E31DD"/>
    <w:rsid w:val="005F6320"/>
    <w:rsid w:val="005FED36"/>
    <w:rsid w:val="006009EF"/>
    <w:rsid w:val="00600F26"/>
    <w:rsid w:val="00602E01"/>
    <w:rsid w:val="006046AF"/>
    <w:rsid w:val="006075DC"/>
    <w:rsid w:val="0061063B"/>
    <w:rsid w:val="00612396"/>
    <w:rsid w:val="006133C4"/>
    <w:rsid w:val="006221D3"/>
    <w:rsid w:val="00623357"/>
    <w:rsid w:val="00630193"/>
    <w:rsid w:val="00632940"/>
    <w:rsid w:val="006463A2"/>
    <w:rsid w:val="00651F22"/>
    <w:rsid w:val="006558FE"/>
    <w:rsid w:val="00657A2A"/>
    <w:rsid w:val="00657E4F"/>
    <w:rsid w:val="00660DC5"/>
    <w:rsid w:val="00661729"/>
    <w:rsid w:val="00661A43"/>
    <w:rsid w:val="006650E4"/>
    <w:rsid w:val="006669F0"/>
    <w:rsid w:val="00672E1C"/>
    <w:rsid w:val="00673AD8"/>
    <w:rsid w:val="006758F8"/>
    <w:rsid w:val="006769D6"/>
    <w:rsid w:val="00677464"/>
    <w:rsid w:val="00681D42"/>
    <w:rsid w:val="00683298"/>
    <w:rsid w:val="00685C9E"/>
    <w:rsid w:val="0068672E"/>
    <w:rsid w:val="00697056"/>
    <w:rsid w:val="006A37AE"/>
    <w:rsid w:val="006A6D4C"/>
    <w:rsid w:val="006B1F5B"/>
    <w:rsid w:val="006C68EC"/>
    <w:rsid w:val="006C6CC1"/>
    <w:rsid w:val="006D2112"/>
    <w:rsid w:val="006D279F"/>
    <w:rsid w:val="006E16B6"/>
    <w:rsid w:val="006E3AE6"/>
    <w:rsid w:val="006F3A7E"/>
    <w:rsid w:val="00701B45"/>
    <w:rsid w:val="0071445E"/>
    <w:rsid w:val="007145AB"/>
    <w:rsid w:val="00715C7E"/>
    <w:rsid w:val="00720B6E"/>
    <w:rsid w:val="00723A5D"/>
    <w:rsid w:val="00726604"/>
    <w:rsid w:val="007365D8"/>
    <w:rsid w:val="0074424A"/>
    <w:rsid w:val="00746EEC"/>
    <w:rsid w:val="007513CC"/>
    <w:rsid w:val="007563A3"/>
    <w:rsid w:val="007579F0"/>
    <w:rsid w:val="00757F61"/>
    <w:rsid w:val="00760711"/>
    <w:rsid w:val="00763175"/>
    <w:rsid w:val="00767D39"/>
    <w:rsid w:val="00770BE2"/>
    <w:rsid w:val="007711BC"/>
    <w:rsid w:val="007711FF"/>
    <w:rsid w:val="00771F53"/>
    <w:rsid w:val="00773A0A"/>
    <w:rsid w:val="0077502C"/>
    <w:rsid w:val="00786112"/>
    <w:rsid w:val="00790D13"/>
    <w:rsid w:val="00796B33"/>
    <w:rsid w:val="007A02F6"/>
    <w:rsid w:val="007A27BC"/>
    <w:rsid w:val="007B7A03"/>
    <w:rsid w:val="007D31B8"/>
    <w:rsid w:val="007D4773"/>
    <w:rsid w:val="007E2B05"/>
    <w:rsid w:val="007E7675"/>
    <w:rsid w:val="00805F02"/>
    <w:rsid w:val="0081411B"/>
    <w:rsid w:val="00814BCD"/>
    <w:rsid w:val="008165A8"/>
    <w:rsid w:val="00816604"/>
    <w:rsid w:val="008232F8"/>
    <w:rsid w:val="0082754B"/>
    <w:rsid w:val="00831D11"/>
    <w:rsid w:val="00833CAC"/>
    <w:rsid w:val="008346D9"/>
    <w:rsid w:val="00840ED9"/>
    <w:rsid w:val="008430B7"/>
    <w:rsid w:val="00846F18"/>
    <w:rsid w:val="00852A65"/>
    <w:rsid w:val="00853D42"/>
    <w:rsid w:val="00855AE4"/>
    <w:rsid w:val="008574F0"/>
    <w:rsid w:val="00861115"/>
    <w:rsid w:val="00864123"/>
    <w:rsid w:val="00870C1B"/>
    <w:rsid w:val="0087214F"/>
    <w:rsid w:val="008727FE"/>
    <w:rsid w:val="008810D4"/>
    <w:rsid w:val="00881844"/>
    <w:rsid w:val="00884DFE"/>
    <w:rsid w:val="0089137E"/>
    <w:rsid w:val="008931F1"/>
    <w:rsid w:val="008A62ED"/>
    <w:rsid w:val="008C1B3C"/>
    <w:rsid w:val="008C4008"/>
    <w:rsid w:val="008E11C7"/>
    <w:rsid w:val="008E3BF3"/>
    <w:rsid w:val="008E4440"/>
    <w:rsid w:val="008E748A"/>
    <w:rsid w:val="008F0D9A"/>
    <w:rsid w:val="008F1812"/>
    <w:rsid w:val="008F196C"/>
    <w:rsid w:val="008F3A20"/>
    <w:rsid w:val="00914AFE"/>
    <w:rsid w:val="0092128C"/>
    <w:rsid w:val="0092561A"/>
    <w:rsid w:val="00926691"/>
    <w:rsid w:val="00930EFB"/>
    <w:rsid w:val="009333D4"/>
    <w:rsid w:val="00937F33"/>
    <w:rsid w:val="0094648B"/>
    <w:rsid w:val="00946859"/>
    <w:rsid w:val="009527ED"/>
    <w:rsid w:val="009545B7"/>
    <w:rsid w:val="009659BE"/>
    <w:rsid w:val="009660AA"/>
    <w:rsid w:val="00970731"/>
    <w:rsid w:val="00974BAC"/>
    <w:rsid w:val="00980C94"/>
    <w:rsid w:val="00984458"/>
    <w:rsid w:val="009875E3"/>
    <w:rsid w:val="00987885"/>
    <w:rsid w:val="00987ED2"/>
    <w:rsid w:val="009A66E1"/>
    <w:rsid w:val="009B53EC"/>
    <w:rsid w:val="009C499E"/>
    <w:rsid w:val="009D4D30"/>
    <w:rsid w:val="009E2A3B"/>
    <w:rsid w:val="009E36F3"/>
    <w:rsid w:val="009E5778"/>
    <w:rsid w:val="009F3715"/>
    <w:rsid w:val="009F5DF7"/>
    <w:rsid w:val="009F65DE"/>
    <w:rsid w:val="00A034CB"/>
    <w:rsid w:val="00A066D8"/>
    <w:rsid w:val="00A110EF"/>
    <w:rsid w:val="00A116B8"/>
    <w:rsid w:val="00A154A8"/>
    <w:rsid w:val="00A17117"/>
    <w:rsid w:val="00A209EE"/>
    <w:rsid w:val="00A255FC"/>
    <w:rsid w:val="00A334B7"/>
    <w:rsid w:val="00A34CA5"/>
    <w:rsid w:val="00A35CA6"/>
    <w:rsid w:val="00A41B05"/>
    <w:rsid w:val="00A42A14"/>
    <w:rsid w:val="00A42CDA"/>
    <w:rsid w:val="00A45C19"/>
    <w:rsid w:val="00A52571"/>
    <w:rsid w:val="00A60EFF"/>
    <w:rsid w:val="00A619C0"/>
    <w:rsid w:val="00A64651"/>
    <w:rsid w:val="00A66710"/>
    <w:rsid w:val="00A67E5A"/>
    <w:rsid w:val="00A70831"/>
    <w:rsid w:val="00A7477C"/>
    <w:rsid w:val="00A7587D"/>
    <w:rsid w:val="00A773F2"/>
    <w:rsid w:val="00A825E9"/>
    <w:rsid w:val="00A835F2"/>
    <w:rsid w:val="00A91F9B"/>
    <w:rsid w:val="00AA54B2"/>
    <w:rsid w:val="00AA6C4A"/>
    <w:rsid w:val="00AB21CB"/>
    <w:rsid w:val="00AB24BF"/>
    <w:rsid w:val="00AB4D1B"/>
    <w:rsid w:val="00AC3511"/>
    <w:rsid w:val="00AD4090"/>
    <w:rsid w:val="00AD411C"/>
    <w:rsid w:val="00AE3500"/>
    <w:rsid w:val="00AE3F78"/>
    <w:rsid w:val="00AE5449"/>
    <w:rsid w:val="00AE6B42"/>
    <w:rsid w:val="00AF4F0C"/>
    <w:rsid w:val="00AF6ACA"/>
    <w:rsid w:val="00AF6E9A"/>
    <w:rsid w:val="00B038FE"/>
    <w:rsid w:val="00B14717"/>
    <w:rsid w:val="00B15866"/>
    <w:rsid w:val="00B1586D"/>
    <w:rsid w:val="00B203CD"/>
    <w:rsid w:val="00B224E4"/>
    <w:rsid w:val="00B23F76"/>
    <w:rsid w:val="00B24F18"/>
    <w:rsid w:val="00B25078"/>
    <w:rsid w:val="00B2741E"/>
    <w:rsid w:val="00B3265D"/>
    <w:rsid w:val="00B33CE9"/>
    <w:rsid w:val="00B363B2"/>
    <w:rsid w:val="00B4548E"/>
    <w:rsid w:val="00B47788"/>
    <w:rsid w:val="00B517EE"/>
    <w:rsid w:val="00B51AD2"/>
    <w:rsid w:val="00B52F74"/>
    <w:rsid w:val="00B5322C"/>
    <w:rsid w:val="00B550F9"/>
    <w:rsid w:val="00B6353E"/>
    <w:rsid w:val="00B7637E"/>
    <w:rsid w:val="00B856F1"/>
    <w:rsid w:val="00B90BB9"/>
    <w:rsid w:val="00B93ECC"/>
    <w:rsid w:val="00BA19C5"/>
    <w:rsid w:val="00BB1DF6"/>
    <w:rsid w:val="00BB3EA7"/>
    <w:rsid w:val="00BD79AD"/>
    <w:rsid w:val="00BE28A5"/>
    <w:rsid w:val="00BE797A"/>
    <w:rsid w:val="00BF3C6E"/>
    <w:rsid w:val="00BF6D92"/>
    <w:rsid w:val="00C02F2E"/>
    <w:rsid w:val="00C03211"/>
    <w:rsid w:val="00C04781"/>
    <w:rsid w:val="00C06032"/>
    <w:rsid w:val="00C062DF"/>
    <w:rsid w:val="00C07B6C"/>
    <w:rsid w:val="00C15B78"/>
    <w:rsid w:val="00C24025"/>
    <w:rsid w:val="00C27458"/>
    <w:rsid w:val="00C33FA2"/>
    <w:rsid w:val="00C42A6D"/>
    <w:rsid w:val="00C466D1"/>
    <w:rsid w:val="00C46979"/>
    <w:rsid w:val="00C47EE0"/>
    <w:rsid w:val="00C5155F"/>
    <w:rsid w:val="00C52024"/>
    <w:rsid w:val="00C536B5"/>
    <w:rsid w:val="00C57D31"/>
    <w:rsid w:val="00C75FD3"/>
    <w:rsid w:val="00C768EA"/>
    <w:rsid w:val="00C80721"/>
    <w:rsid w:val="00C84C01"/>
    <w:rsid w:val="00C856BC"/>
    <w:rsid w:val="00C8740B"/>
    <w:rsid w:val="00C87FEA"/>
    <w:rsid w:val="00C9092D"/>
    <w:rsid w:val="00CA23FB"/>
    <w:rsid w:val="00CA288D"/>
    <w:rsid w:val="00CA31B4"/>
    <w:rsid w:val="00CA5530"/>
    <w:rsid w:val="00CB2AB0"/>
    <w:rsid w:val="00CB353C"/>
    <w:rsid w:val="00CB4602"/>
    <w:rsid w:val="00CB4784"/>
    <w:rsid w:val="00CC082C"/>
    <w:rsid w:val="00CD2EF1"/>
    <w:rsid w:val="00CD4801"/>
    <w:rsid w:val="00CE1BAE"/>
    <w:rsid w:val="00CE3375"/>
    <w:rsid w:val="00CE5287"/>
    <w:rsid w:val="00CF14D1"/>
    <w:rsid w:val="00CF1614"/>
    <w:rsid w:val="00CF1771"/>
    <w:rsid w:val="00CF1C1B"/>
    <w:rsid w:val="00CF39E8"/>
    <w:rsid w:val="00CF65B5"/>
    <w:rsid w:val="00D06EDF"/>
    <w:rsid w:val="00D0712E"/>
    <w:rsid w:val="00D125D7"/>
    <w:rsid w:val="00D12A38"/>
    <w:rsid w:val="00D30775"/>
    <w:rsid w:val="00D30CF8"/>
    <w:rsid w:val="00D316C7"/>
    <w:rsid w:val="00D31EF3"/>
    <w:rsid w:val="00D32219"/>
    <w:rsid w:val="00D3325A"/>
    <w:rsid w:val="00D3641E"/>
    <w:rsid w:val="00D45D9F"/>
    <w:rsid w:val="00D50369"/>
    <w:rsid w:val="00D50903"/>
    <w:rsid w:val="00D70675"/>
    <w:rsid w:val="00D71DE2"/>
    <w:rsid w:val="00D73E34"/>
    <w:rsid w:val="00D7755B"/>
    <w:rsid w:val="00D86C68"/>
    <w:rsid w:val="00D9288A"/>
    <w:rsid w:val="00D940C8"/>
    <w:rsid w:val="00DA0383"/>
    <w:rsid w:val="00DA6A89"/>
    <w:rsid w:val="00DA6EF6"/>
    <w:rsid w:val="00DB0B42"/>
    <w:rsid w:val="00DB1256"/>
    <w:rsid w:val="00DB573A"/>
    <w:rsid w:val="00DB6EBF"/>
    <w:rsid w:val="00DC0059"/>
    <w:rsid w:val="00DC0289"/>
    <w:rsid w:val="00DC338F"/>
    <w:rsid w:val="00DC3904"/>
    <w:rsid w:val="00DC4A92"/>
    <w:rsid w:val="00DC57AD"/>
    <w:rsid w:val="00DD6E73"/>
    <w:rsid w:val="00DE43FB"/>
    <w:rsid w:val="00DE49EA"/>
    <w:rsid w:val="00DF52FF"/>
    <w:rsid w:val="00DF6873"/>
    <w:rsid w:val="00E11507"/>
    <w:rsid w:val="00E11C9D"/>
    <w:rsid w:val="00E11FB3"/>
    <w:rsid w:val="00E1407B"/>
    <w:rsid w:val="00E14A40"/>
    <w:rsid w:val="00E21AED"/>
    <w:rsid w:val="00E2319D"/>
    <w:rsid w:val="00E26781"/>
    <w:rsid w:val="00E32686"/>
    <w:rsid w:val="00E35529"/>
    <w:rsid w:val="00E36A5B"/>
    <w:rsid w:val="00E4086B"/>
    <w:rsid w:val="00E50086"/>
    <w:rsid w:val="00E6125D"/>
    <w:rsid w:val="00E63632"/>
    <w:rsid w:val="00E64696"/>
    <w:rsid w:val="00E6752F"/>
    <w:rsid w:val="00E713B5"/>
    <w:rsid w:val="00E736E1"/>
    <w:rsid w:val="00E77E7A"/>
    <w:rsid w:val="00E96EB9"/>
    <w:rsid w:val="00EA441A"/>
    <w:rsid w:val="00EA6EB4"/>
    <w:rsid w:val="00EA6FCB"/>
    <w:rsid w:val="00EB464F"/>
    <w:rsid w:val="00EC07A2"/>
    <w:rsid w:val="00EC7CD0"/>
    <w:rsid w:val="00ED0A11"/>
    <w:rsid w:val="00ED4090"/>
    <w:rsid w:val="00EF0F08"/>
    <w:rsid w:val="00EF1334"/>
    <w:rsid w:val="00F056F9"/>
    <w:rsid w:val="00F072EC"/>
    <w:rsid w:val="00F07E6E"/>
    <w:rsid w:val="00F12AC5"/>
    <w:rsid w:val="00F169A3"/>
    <w:rsid w:val="00F21532"/>
    <w:rsid w:val="00F241C2"/>
    <w:rsid w:val="00F27F20"/>
    <w:rsid w:val="00F31FAB"/>
    <w:rsid w:val="00F414AC"/>
    <w:rsid w:val="00F428AC"/>
    <w:rsid w:val="00F4293C"/>
    <w:rsid w:val="00F456BB"/>
    <w:rsid w:val="00F61BAD"/>
    <w:rsid w:val="00F6384A"/>
    <w:rsid w:val="00F6619A"/>
    <w:rsid w:val="00F67F2D"/>
    <w:rsid w:val="00F72540"/>
    <w:rsid w:val="00F74D06"/>
    <w:rsid w:val="00F77D1A"/>
    <w:rsid w:val="00F85EFC"/>
    <w:rsid w:val="00F90327"/>
    <w:rsid w:val="00F9139C"/>
    <w:rsid w:val="00F927BC"/>
    <w:rsid w:val="00F97441"/>
    <w:rsid w:val="00FA08C0"/>
    <w:rsid w:val="00FA2DAE"/>
    <w:rsid w:val="00FA6435"/>
    <w:rsid w:val="00FB4001"/>
    <w:rsid w:val="00FC4CC2"/>
    <w:rsid w:val="00FC7FA0"/>
    <w:rsid w:val="00FD0778"/>
    <w:rsid w:val="00FD36EB"/>
    <w:rsid w:val="00FD7EEC"/>
    <w:rsid w:val="00FE104F"/>
    <w:rsid w:val="00FE13BD"/>
    <w:rsid w:val="00FF0FDD"/>
    <w:rsid w:val="00FF1CF5"/>
    <w:rsid w:val="00FF25A0"/>
    <w:rsid w:val="00FF3C49"/>
    <w:rsid w:val="02A0C8EF"/>
    <w:rsid w:val="04683FB9"/>
    <w:rsid w:val="05D71E19"/>
    <w:rsid w:val="08042223"/>
    <w:rsid w:val="081FFF9F"/>
    <w:rsid w:val="09FFFCEC"/>
    <w:rsid w:val="0C09B062"/>
    <w:rsid w:val="0DF8F92F"/>
    <w:rsid w:val="106367EE"/>
    <w:rsid w:val="115EA327"/>
    <w:rsid w:val="11EFFE03"/>
    <w:rsid w:val="1334D145"/>
    <w:rsid w:val="13A5C61A"/>
    <w:rsid w:val="168FD7E9"/>
    <w:rsid w:val="17A843E1"/>
    <w:rsid w:val="18A1BF90"/>
    <w:rsid w:val="18BF7DD1"/>
    <w:rsid w:val="19213AFB"/>
    <w:rsid w:val="1AE3E534"/>
    <w:rsid w:val="1B230F45"/>
    <w:rsid w:val="1C67F22F"/>
    <w:rsid w:val="1E3F4D09"/>
    <w:rsid w:val="1EE78AD0"/>
    <w:rsid w:val="2023FDDD"/>
    <w:rsid w:val="2103D1E0"/>
    <w:rsid w:val="210C75F3"/>
    <w:rsid w:val="213E0286"/>
    <w:rsid w:val="2329FFC9"/>
    <w:rsid w:val="23774DCE"/>
    <w:rsid w:val="2378083D"/>
    <w:rsid w:val="23D707D8"/>
    <w:rsid w:val="24D77DEE"/>
    <w:rsid w:val="253A4466"/>
    <w:rsid w:val="261A4DE7"/>
    <w:rsid w:val="26E5FA57"/>
    <w:rsid w:val="27901213"/>
    <w:rsid w:val="27D609A4"/>
    <w:rsid w:val="28EF9506"/>
    <w:rsid w:val="29AB621E"/>
    <w:rsid w:val="2B16F3F2"/>
    <w:rsid w:val="2D7434E3"/>
    <w:rsid w:val="2EAE2697"/>
    <w:rsid w:val="2EED76CA"/>
    <w:rsid w:val="2FEACCC9"/>
    <w:rsid w:val="30E8E299"/>
    <w:rsid w:val="31D5B058"/>
    <w:rsid w:val="332F0500"/>
    <w:rsid w:val="33DC8049"/>
    <w:rsid w:val="3500E5F3"/>
    <w:rsid w:val="3538335A"/>
    <w:rsid w:val="357285FD"/>
    <w:rsid w:val="35FFB550"/>
    <w:rsid w:val="36BCDF8B"/>
    <w:rsid w:val="381A1839"/>
    <w:rsid w:val="3AFAE0B8"/>
    <w:rsid w:val="3C130F4D"/>
    <w:rsid w:val="3C898918"/>
    <w:rsid w:val="3DC0A44C"/>
    <w:rsid w:val="3EAE662A"/>
    <w:rsid w:val="3F1132E7"/>
    <w:rsid w:val="405D0910"/>
    <w:rsid w:val="406939F9"/>
    <w:rsid w:val="40F07931"/>
    <w:rsid w:val="425504CE"/>
    <w:rsid w:val="4268FDD9"/>
    <w:rsid w:val="42A46B3B"/>
    <w:rsid w:val="4380173B"/>
    <w:rsid w:val="4502CEFE"/>
    <w:rsid w:val="454E2164"/>
    <w:rsid w:val="4694D873"/>
    <w:rsid w:val="48071829"/>
    <w:rsid w:val="48F9569D"/>
    <w:rsid w:val="4AAC034B"/>
    <w:rsid w:val="4AB15C22"/>
    <w:rsid w:val="4AB229D9"/>
    <w:rsid w:val="4C85661E"/>
    <w:rsid w:val="4DF22000"/>
    <w:rsid w:val="4E023D8F"/>
    <w:rsid w:val="52AE3EC3"/>
    <w:rsid w:val="52C0F627"/>
    <w:rsid w:val="53B78113"/>
    <w:rsid w:val="5486FCCD"/>
    <w:rsid w:val="552456D4"/>
    <w:rsid w:val="554645DC"/>
    <w:rsid w:val="565FA0FA"/>
    <w:rsid w:val="57469ED3"/>
    <w:rsid w:val="58263ED4"/>
    <w:rsid w:val="59216C43"/>
    <w:rsid w:val="59447693"/>
    <w:rsid w:val="5B446E6E"/>
    <w:rsid w:val="5B511CAF"/>
    <w:rsid w:val="5BCBBE56"/>
    <w:rsid w:val="5BFB7FAF"/>
    <w:rsid w:val="5D25EA8D"/>
    <w:rsid w:val="5DFC3C20"/>
    <w:rsid w:val="6046E997"/>
    <w:rsid w:val="605A8E10"/>
    <w:rsid w:val="608AF269"/>
    <w:rsid w:val="637A7A94"/>
    <w:rsid w:val="639A85BF"/>
    <w:rsid w:val="65B8E836"/>
    <w:rsid w:val="68055721"/>
    <w:rsid w:val="6A2E8955"/>
    <w:rsid w:val="6A4D19B8"/>
    <w:rsid w:val="6CB3037D"/>
    <w:rsid w:val="70F854A9"/>
    <w:rsid w:val="711E1B90"/>
    <w:rsid w:val="7447117B"/>
    <w:rsid w:val="75EC0A85"/>
    <w:rsid w:val="767AB4D5"/>
    <w:rsid w:val="77CD7F73"/>
    <w:rsid w:val="7879B2D0"/>
    <w:rsid w:val="794304D4"/>
    <w:rsid w:val="7A283512"/>
    <w:rsid w:val="7A3F12E9"/>
    <w:rsid w:val="7D40BC54"/>
    <w:rsid w:val="7DB0DA07"/>
    <w:rsid w:val="7ECCD056"/>
    <w:rsid w:val="7F191C2A"/>
    <w:rsid w:val="7F453A2B"/>
    <w:rsid w:val="7FD05BB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2"/>
    </o:shapelayout>
  </w:shapeDefaults>
  <w:decimalSymbol w:val="."/>
  <w:listSeparator w:val=","/>
  <w14:docId w14:val="6E33754C"/>
  <w15:docId w15:val="{715EBB8C-ED41-4AAA-917A-5C796339BD0A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Theme="minorHAnsi" w:hAnsiTheme="minorHAnsi" w:eastAsiaTheme="minorEastAsia" w:cstheme="minorBidi"/>
        <w:lang w:val="pt-BR" w:eastAsia="en-US" w:bidi="ar-SA"/>
      </w:rPr>
    </w:rPrDefault>
    <w:pPrDefault>
      <w:pPr>
        <w:spacing w:before="100"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F428AC"/>
  </w:style>
  <w:style w:type="paragraph" w:styleId="Ttulo1">
    <w:name w:val="heading 1"/>
    <w:basedOn w:val="Normal"/>
    <w:next w:val="Normal"/>
    <w:link w:val="Ttulo1Char"/>
    <w:uiPriority w:val="9"/>
    <w:qFormat/>
    <w:rsid w:val="00F428AC"/>
    <w:pPr>
      <w:pBdr>
        <w:top w:val="single" w:color="418AB3" w:themeColor="accent1" w:sz="24" w:space="0"/>
        <w:left w:val="single" w:color="418AB3" w:themeColor="accent1" w:sz="24" w:space="0"/>
        <w:bottom w:val="single" w:color="418AB3" w:themeColor="accent1" w:sz="24" w:space="0"/>
        <w:right w:val="single" w:color="418AB3" w:themeColor="accent1" w:sz="24" w:space="0"/>
      </w:pBdr>
      <w:shd w:val="clear" w:color="auto" w:fill="418AB3" w:themeFill="accent1"/>
      <w:spacing w:after="0"/>
      <w:outlineLvl w:val="0"/>
    </w:pPr>
    <w:rPr>
      <w:caps/>
      <w:color w:val="FFFFFF" w:themeColor="background1"/>
      <w:spacing w:val="15"/>
      <w:sz w:val="22"/>
      <w:szCs w:val="22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F428AC"/>
    <w:pPr>
      <w:pBdr>
        <w:top w:val="single" w:color="D7E7F0" w:themeColor="accent1" w:themeTint="33" w:sz="24" w:space="0"/>
        <w:left w:val="single" w:color="D7E7F0" w:themeColor="accent1" w:themeTint="33" w:sz="24" w:space="0"/>
        <w:bottom w:val="single" w:color="D7E7F0" w:themeColor="accent1" w:themeTint="33" w:sz="24" w:space="0"/>
        <w:right w:val="single" w:color="D7E7F0" w:themeColor="accent1" w:themeTint="33" w:sz="24" w:space="0"/>
      </w:pBdr>
      <w:shd w:val="clear" w:color="auto" w:fill="D7E7F0" w:themeFill="accent1" w:themeFillTint="33"/>
      <w:spacing w:after="0"/>
      <w:outlineLvl w:val="1"/>
    </w:pPr>
    <w:rPr>
      <w:caps/>
      <w:spacing w:val="15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F428AC"/>
    <w:pPr>
      <w:pBdr>
        <w:top w:val="single" w:color="418AB3" w:themeColor="accent1" w:sz="6" w:space="2"/>
      </w:pBdr>
      <w:spacing w:before="300" w:after="0"/>
      <w:outlineLvl w:val="2"/>
    </w:pPr>
    <w:rPr>
      <w:caps/>
      <w:color w:val="204458" w:themeColor="accent1" w:themeShade="7F"/>
      <w:spacing w:val="15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F428AC"/>
    <w:pPr>
      <w:pBdr>
        <w:top w:val="dotted" w:color="418AB3" w:themeColor="accent1" w:sz="6" w:space="2"/>
      </w:pBdr>
      <w:spacing w:before="200" w:after="0"/>
      <w:outlineLvl w:val="3"/>
    </w:pPr>
    <w:rPr>
      <w:caps/>
      <w:color w:val="306785" w:themeColor="accent1" w:themeShade="BF"/>
      <w:spacing w:val="10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F428AC"/>
    <w:pPr>
      <w:pBdr>
        <w:bottom w:val="single" w:color="418AB3" w:themeColor="accent1" w:sz="6" w:space="1"/>
      </w:pBdr>
      <w:spacing w:before="200" w:after="0"/>
      <w:outlineLvl w:val="4"/>
    </w:pPr>
    <w:rPr>
      <w:caps/>
      <w:color w:val="306785" w:themeColor="accent1" w:themeShade="BF"/>
      <w:spacing w:val="10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F428AC"/>
    <w:pPr>
      <w:pBdr>
        <w:bottom w:val="dotted" w:color="418AB3" w:themeColor="accent1" w:sz="6" w:space="1"/>
      </w:pBdr>
      <w:spacing w:before="200" w:after="0"/>
      <w:outlineLvl w:val="5"/>
    </w:pPr>
    <w:rPr>
      <w:caps/>
      <w:color w:val="306785" w:themeColor="accent1" w:themeShade="BF"/>
      <w:spacing w:val="10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F428AC"/>
    <w:pPr>
      <w:spacing w:before="200" w:after="0"/>
      <w:outlineLvl w:val="6"/>
    </w:pPr>
    <w:rPr>
      <w:caps/>
      <w:color w:val="306785" w:themeColor="accent1" w:themeShade="BF"/>
      <w:spacing w:val="10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F428AC"/>
    <w:pPr>
      <w:spacing w:before="200" w:after="0"/>
      <w:outlineLvl w:val="7"/>
    </w:pPr>
    <w:rPr>
      <w:caps/>
      <w:spacing w:val="10"/>
      <w:sz w:val="18"/>
      <w:szCs w:val="1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F428AC"/>
    <w:pPr>
      <w:spacing w:before="200" w:after="0"/>
      <w:outlineLvl w:val="8"/>
    </w:pPr>
    <w:rPr>
      <w:i/>
      <w:iCs/>
      <w:caps/>
      <w:spacing w:val="10"/>
      <w:sz w:val="18"/>
      <w:szCs w:val="18"/>
    </w:rPr>
  </w:style>
  <w:style w:type="character" w:styleId="Fontepargpadro" w:default="1">
    <w:name w:val="Default Paragraph Font"/>
    <w:uiPriority w:val="1"/>
    <w:semiHidden/>
    <w:unhideWhenUsed/>
  </w:style>
  <w:style w:type="table" w:styleId="Tabe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emlista" w:default="1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6221D3"/>
    <w:pPr>
      <w:tabs>
        <w:tab w:val="center" w:pos="4513"/>
        <w:tab w:val="right" w:pos="9026"/>
      </w:tabs>
      <w:spacing w:after="0" w:line="240" w:lineRule="auto"/>
    </w:pPr>
  </w:style>
  <w:style w:type="character" w:styleId="CabealhoChar" w:customStyle="1">
    <w:name w:val="Cabeçalho Char"/>
    <w:basedOn w:val="Fontepargpadro"/>
    <w:link w:val="Cabealho"/>
    <w:uiPriority w:val="99"/>
    <w:rsid w:val="006221D3"/>
  </w:style>
  <w:style w:type="paragraph" w:styleId="Rodap">
    <w:name w:val="footer"/>
    <w:basedOn w:val="Normal"/>
    <w:link w:val="RodapChar"/>
    <w:uiPriority w:val="99"/>
    <w:unhideWhenUsed/>
    <w:rsid w:val="006221D3"/>
    <w:pPr>
      <w:tabs>
        <w:tab w:val="center" w:pos="4513"/>
        <w:tab w:val="right" w:pos="9026"/>
      </w:tabs>
      <w:spacing w:after="0" w:line="240" w:lineRule="auto"/>
    </w:pPr>
  </w:style>
  <w:style w:type="character" w:styleId="RodapChar" w:customStyle="1">
    <w:name w:val="Rodapé Char"/>
    <w:basedOn w:val="Fontepargpadro"/>
    <w:link w:val="Rodap"/>
    <w:uiPriority w:val="99"/>
    <w:rsid w:val="006221D3"/>
  </w:style>
  <w:style w:type="table" w:styleId="Tabelacomgrade">
    <w:name w:val="Table Grid"/>
    <w:basedOn w:val="Tabelanormal"/>
    <w:uiPriority w:val="39"/>
    <w:rsid w:val="0023654D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PargrafodaLista">
    <w:name w:val="List Paragraph"/>
    <w:basedOn w:val="Normal"/>
    <w:uiPriority w:val="34"/>
    <w:qFormat/>
    <w:rsid w:val="00494F96"/>
    <w:pPr>
      <w:ind w:left="720"/>
      <w:contextualSpacing/>
    </w:pPr>
  </w:style>
  <w:style w:type="character" w:styleId="TextodoEspaoReservado">
    <w:name w:val="Placeholder Text"/>
    <w:basedOn w:val="Fontepargpadro"/>
    <w:uiPriority w:val="99"/>
    <w:semiHidden/>
    <w:rsid w:val="005A6B26"/>
    <w:rPr>
      <w:color w:val="808080"/>
    </w:rPr>
  </w:style>
  <w:style w:type="character" w:styleId="Ttulo1Char" w:customStyle="1">
    <w:name w:val="Título 1 Char"/>
    <w:basedOn w:val="Fontepargpadro"/>
    <w:link w:val="Ttulo1"/>
    <w:uiPriority w:val="9"/>
    <w:rsid w:val="00F428AC"/>
    <w:rPr>
      <w:caps/>
      <w:color w:val="FFFFFF" w:themeColor="background1"/>
      <w:spacing w:val="15"/>
      <w:sz w:val="22"/>
      <w:szCs w:val="22"/>
      <w:shd w:val="clear" w:color="auto" w:fill="418AB3" w:themeFill="accent1"/>
    </w:rPr>
  </w:style>
  <w:style w:type="character" w:styleId="Ttulo2Char" w:customStyle="1">
    <w:name w:val="Título 2 Char"/>
    <w:basedOn w:val="Fontepargpadro"/>
    <w:link w:val="Ttulo2"/>
    <w:uiPriority w:val="9"/>
    <w:rsid w:val="00F428AC"/>
    <w:rPr>
      <w:caps/>
      <w:spacing w:val="15"/>
      <w:shd w:val="clear" w:color="auto" w:fill="D7E7F0" w:themeFill="accent1" w:themeFillTint="33"/>
    </w:rPr>
  </w:style>
  <w:style w:type="character" w:styleId="Ttulo3Char" w:customStyle="1">
    <w:name w:val="Título 3 Char"/>
    <w:basedOn w:val="Fontepargpadro"/>
    <w:link w:val="Ttulo3"/>
    <w:uiPriority w:val="9"/>
    <w:rsid w:val="00F428AC"/>
    <w:rPr>
      <w:caps/>
      <w:color w:val="204458" w:themeColor="accent1" w:themeShade="7F"/>
      <w:spacing w:val="15"/>
    </w:rPr>
  </w:style>
  <w:style w:type="character" w:styleId="Ttulo4Char" w:customStyle="1">
    <w:name w:val="Título 4 Char"/>
    <w:basedOn w:val="Fontepargpadro"/>
    <w:link w:val="Ttulo4"/>
    <w:uiPriority w:val="9"/>
    <w:semiHidden/>
    <w:rsid w:val="00F428AC"/>
    <w:rPr>
      <w:caps/>
      <w:color w:val="306785" w:themeColor="accent1" w:themeShade="BF"/>
      <w:spacing w:val="10"/>
    </w:rPr>
  </w:style>
  <w:style w:type="character" w:styleId="Ttulo5Char" w:customStyle="1">
    <w:name w:val="Título 5 Char"/>
    <w:basedOn w:val="Fontepargpadro"/>
    <w:link w:val="Ttulo5"/>
    <w:uiPriority w:val="9"/>
    <w:semiHidden/>
    <w:rsid w:val="00F428AC"/>
    <w:rPr>
      <w:caps/>
      <w:color w:val="306785" w:themeColor="accent1" w:themeShade="BF"/>
      <w:spacing w:val="10"/>
    </w:rPr>
  </w:style>
  <w:style w:type="character" w:styleId="Ttulo6Char" w:customStyle="1">
    <w:name w:val="Título 6 Char"/>
    <w:basedOn w:val="Fontepargpadro"/>
    <w:link w:val="Ttulo6"/>
    <w:uiPriority w:val="9"/>
    <w:semiHidden/>
    <w:rsid w:val="00F428AC"/>
    <w:rPr>
      <w:caps/>
      <w:color w:val="306785" w:themeColor="accent1" w:themeShade="BF"/>
      <w:spacing w:val="10"/>
    </w:rPr>
  </w:style>
  <w:style w:type="character" w:styleId="Ttulo7Char" w:customStyle="1">
    <w:name w:val="Título 7 Char"/>
    <w:basedOn w:val="Fontepargpadro"/>
    <w:link w:val="Ttulo7"/>
    <w:uiPriority w:val="9"/>
    <w:semiHidden/>
    <w:rsid w:val="00F428AC"/>
    <w:rPr>
      <w:caps/>
      <w:color w:val="306785" w:themeColor="accent1" w:themeShade="BF"/>
      <w:spacing w:val="10"/>
    </w:rPr>
  </w:style>
  <w:style w:type="character" w:styleId="Ttulo8Char" w:customStyle="1">
    <w:name w:val="Título 8 Char"/>
    <w:basedOn w:val="Fontepargpadro"/>
    <w:link w:val="Ttulo8"/>
    <w:uiPriority w:val="9"/>
    <w:semiHidden/>
    <w:rsid w:val="00F428AC"/>
    <w:rPr>
      <w:caps/>
      <w:spacing w:val="10"/>
      <w:sz w:val="18"/>
      <w:szCs w:val="18"/>
    </w:rPr>
  </w:style>
  <w:style w:type="character" w:styleId="Ttulo9Char" w:customStyle="1">
    <w:name w:val="Título 9 Char"/>
    <w:basedOn w:val="Fontepargpadro"/>
    <w:link w:val="Ttulo9"/>
    <w:uiPriority w:val="9"/>
    <w:semiHidden/>
    <w:rsid w:val="00F428AC"/>
    <w:rPr>
      <w:i/>
      <w:iCs/>
      <w:caps/>
      <w:spacing w:val="10"/>
      <w:sz w:val="18"/>
      <w:szCs w:val="18"/>
    </w:rPr>
  </w:style>
  <w:style w:type="paragraph" w:styleId="Legenda">
    <w:name w:val="caption"/>
    <w:basedOn w:val="Normal"/>
    <w:next w:val="Normal"/>
    <w:uiPriority w:val="35"/>
    <w:semiHidden/>
    <w:unhideWhenUsed/>
    <w:qFormat/>
    <w:rsid w:val="00F428AC"/>
    <w:rPr>
      <w:b/>
      <w:bCs/>
      <w:color w:val="306785" w:themeColor="accent1" w:themeShade="BF"/>
      <w:sz w:val="16"/>
      <w:szCs w:val="16"/>
    </w:rPr>
  </w:style>
  <w:style w:type="paragraph" w:styleId="Ttulo">
    <w:name w:val="Title"/>
    <w:basedOn w:val="Normal"/>
    <w:next w:val="Normal"/>
    <w:link w:val="TtuloChar"/>
    <w:uiPriority w:val="10"/>
    <w:qFormat/>
    <w:rsid w:val="00F428AC"/>
    <w:pPr>
      <w:spacing w:before="0" w:after="0"/>
    </w:pPr>
    <w:rPr>
      <w:rFonts w:asciiTheme="majorHAnsi" w:hAnsiTheme="majorHAnsi" w:eastAsiaTheme="majorEastAsia" w:cstheme="majorBidi"/>
      <w:caps/>
      <w:color w:val="418AB3" w:themeColor="accent1"/>
      <w:spacing w:val="10"/>
      <w:sz w:val="52"/>
      <w:szCs w:val="52"/>
    </w:rPr>
  </w:style>
  <w:style w:type="character" w:styleId="TtuloChar" w:customStyle="1">
    <w:name w:val="Título Char"/>
    <w:basedOn w:val="Fontepargpadro"/>
    <w:link w:val="Ttulo"/>
    <w:uiPriority w:val="10"/>
    <w:rsid w:val="00F428AC"/>
    <w:rPr>
      <w:rFonts w:asciiTheme="majorHAnsi" w:hAnsiTheme="majorHAnsi" w:eastAsiaTheme="majorEastAsia" w:cstheme="majorBidi"/>
      <w:caps/>
      <w:color w:val="418AB3" w:themeColor="accent1"/>
      <w:spacing w:val="10"/>
      <w:sz w:val="52"/>
      <w:szCs w:val="52"/>
    </w:rPr>
  </w:style>
  <w:style w:type="paragraph" w:styleId="Subttulo">
    <w:name w:val="Subtitle"/>
    <w:basedOn w:val="Normal"/>
    <w:next w:val="Normal"/>
    <w:link w:val="SubttuloChar"/>
    <w:uiPriority w:val="11"/>
    <w:qFormat/>
    <w:rsid w:val="00F428AC"/>
    <w:pPr>
      <w:spacing w:before="0" w:after="500" w:line="240" w:lineRule="auto"/>
    </w:pPr>
    <w:rPr>
      <w:caps/>
      <w:color w:val="595959" w:themeColor="text1" w:themeTint="A6"/>
      <w:spacing w:val="10"/>
      <w:sz w:val="21"/>
      <w:szCs w:val="21"/>
    </w:rPr>
  </w:style>
  <w:style w:type="character" w:styleId="SubttuloChar" w:customStyle="1">
    <w:name w:val="Subtítulo Char"/>
    <w:basedOn w:val="Fontepargpadro"/>
    <w:link w:val="Subttulo"/>
    <w:uiPriority w:val="11"/>
    <w:rsid w:val="00F428AC"/>
    <w:rPr>
      <w:caps/>
      <w:color w:val="595959" w:themeColor="text1" w:themeTint="A6"/>
      <w:spacing w:val="10"/>
      <w:sz w:val="21"/>
      <w:szCs w:val="21"/>
    </w:rPr>
  </w:style>
  <w:style w:type="character" w:styleId="Forte">
    <w:name w:val="Strong"/>
    <w:uiPriority w:val="22"/>
    <w:qFormat/>
    <w:rsid w:val="00F428AC"/>
    <w:rPr>
      <w:b/>
      <w:bCs/>
    </w:rPr>
  </w:style>
  <w:style w:type="character" w:styleId="nfase">
    <w:name w:val="Emphasis"/>
    <w:uiPriority w:val="20"/>
    <w:qFormat/>
    <w:rsid w:val="00F428AC"/>
    <w:rPr>
      <w:caps/>
      <w:color w:val="204458" w:themeColor="accent1" w:themeShade="7F"/>
      <w:spacing w:val="5"/>
    </w:rPr>
  </w:style>
  <w:style w:type="paragraph" w:styleId="SemEspaamento">
    <w:name w:val="No Spacing"/>
    <w:link w:val="SemEspaamentoChar"/>
    <w:uiPriority w:val="1"/>
    <w:qFormat/>
    <w:rsid w:val="00F428AC"/>
    <w:pPr>
      <w:spacing w:after="0" w:line="240" w:lineRule="auto"/>
    </w:pPr>
  </w:style>
  <w:style w:type="paragraph" w:styleId="Citao">
    <w:name w:val="Quote"/>
    <w:basedOn w:val="Normal"/>
    <w:next w:val="Normal"/>
    <w:link w:val="CitaoChar"/>
    <w:uiPriority w:val="29"/>
    <w:qFormat/>
    <w:rsid w:val="00F428AC"/>
    <w:rPr>
      <w:i/>
      <w:iCs/>
      <w:sz w:val="24"/>
      <w:szCs w:val="24"/>
    </w:rPr>
  </w:style>
  <w:style w:type="character" w:styleId="CitaoChar" w:customStyle="1">
    <w:name w:val="Citação Char"/>
    <w:basedOn w:val="Fontepargpadro"/>
    <w:link w:val="Citao"/>
    <w:uiPriority w:val="29"/>
    <w:rsid w:val="00F428AC"/>
    <w:rPr>
      <w:i/>
      <w:iCs/>
      <w:sz w:val="24"/>
      <w:szCs w:val="24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F428AC"/>
    <w:pPr>
      <w:spacing w:before="240" w:after="240" w:line="240" w:lineRule="auto"/>
      <w:ind w:left="1080" w:right="1080"/>
      <w:jc w:val="center"/>
    </w:pPr>
    <w:rPr>
      <w:color w:val="418AB3" w:themeColor="accent1"/>
      <w:sz w:val="24"/>
      <w:szCs w:val="24"/>
    </w:rPr>
  </w:style>
  <w:style w:type="character" w:styleId="CitaoIntensaChar" w:customStyle="1">
    <w:name w:val="Citação Intensa Char"/>
    <w:basedOn w:val="Fontepargpadro"/>
    <w:link w:val="CitaoIntensa"/>
    <w:uiPriority w:val="30"/>
    <w:rsid w:val="00F428AC"/>
    <w:rPr>
      <w:color w:val="418AB3" w:themeColor="accent1"/>
      <w:sz w:val="24"/>
      <w:szCs w:val="24"/>
    </w:rPr>
  </w:style>
  <w:style w:type="character" w:styleId="nfaseSutil">
    <w:name w:val="Subtle Emphasis"/>
    <w:uiPriority w:val="19"/>
    <w:qFormat/>
    <w:rsid w:val="00F428AC"/>
    <w:rPr>
      <w:i/>
      <w:iCs/>
      <w:color w:val="204458" w:themeColor="accent1" w:themeShade="7F"/>
    </w:rPr>
  </w:style>
  <w:style w:type="character" w:styleId="nfaseIntensa">
    <w:name w:val="Intense Emphasis"/>
    <w:uiPriority w:val="21"/>
    <w:qFormat/>
    <w:rsid w:val="00F428AC"/>
    <w:rPr>
      <w:b/>
      <w:bCs/>
      <w:caps/>
      <w:color w:val="204458" w:themeColor="accent1" w:themeShade="7F"/>
      <w:spacing w:val="10"/>
    </w:rPr>
  </w:style>
  <w:style w:type="character" w:styleId="RefernciaSutil">
    <w:name w:val="Subtle Reference"/>
    <w:uiPriority w:val="31"/>
    <w:qFormat/>
    <w:rsid w:val="00F428AC"/>
    <w:rPr>
      <w:b/>
      <w:bCs/>
      <w:color w:val="418AB3" w:themeColor="accent1"/>
    </w:rPr>
  </w:style>
  <w:style w:type="character" w:styleId="RefernciaIntensa">
    <w:name w:val="Intense Reference"/>
    <w:uiPriority w:val="32"/>
    <w:qFormat/>
    <w:rsid w:val="00F428AC"/>
    <w:rPr>
      <w:b/>
      <w:bCs/>
      <w:i/>
      <w:iCs/>
      <w:caps/>
      <w:color w:val="418AB3" w:themeColor="accent1"/>
    </w:rPr>
  </w:style>
  <w:style w:type="character" w:styleId="TtulodoLivro">
    <w:name w:val="Book Title"/>
    <w:uiPriority w:val="33"/>
    <w:qFormat/>
    <w:rsid w:val="00F428AC"/>
    <w:rPr>
      <w:b/>
      <w:bCs/>
      <w:i/>
      <w:iCs/>
      <w:spacing w:val="0"/>
    </w:rPr>
  </w:style>
  <w:style w:type="paragraph" w:styleId="CabealhodoSumrio">
    <w:name w:val="TOC Heading"/>
    <w:basedOn w:val="Ttulo1"/>
    <w:next w:val="Normal"/>
    <w:uiPriority w:val="39"/>
    <w:unhideWhenUsed/>
    <w:qFormat/>
    <w:rsid w:val="00F428AC"/>
    <w:pPr>
      <w:outlineLvl w:val="9"/>
    </w:pPr>
  </w:style>
  <w:style w:type="character" w:styleId="SemEspaamentoChar" w:customStyle="1">
    <w:name w:val="Sem Espaçamento Char"/>
    <w:basedOn w:val="Fontepargpadro"/>
    <w:link w:val="SemEspaamento"/>
    <w:uiPriority w:val="1"/>
    <w:rsid w:val="00DB6EBF"/>
  </w:style>
  <w:style w:type="paragraph" w:styleId="Sumrio1">
    <w:name w:val="toc 1"/>
    <w:basedOn w:val="Normal"/>
    <w:next w:val="Normal"/>
    <w:autoRedefine/>
    <w:uiPriority w:val="39"/>
    <w:unhideWhenUsed/>
    <w:rsid w:val="00FC7FA0"/>
    <w:pPr>
      <w:spacing w:after="100"/>
    </w:pPr>
  </w:style>
  <w:style w:type="character" w:styleId="Hyperlink">
    <w:name w:val="Hyperlink"/>
    <w:basedOn w:val="Fontepargpadro"/>
    <w:uiPriority w:val="99"/>
    <w:unhideWhenUsed/>
    <w:rsid w:val="00FC7FA0"/>
    <w:rPr>
      <w:color w:val="F59E00" w:themeColor="hyperlink"/>
      <w:u w:val="single"/>
    </w:rPr>
  </w:style>
  <w:style w:type="paragraph" w:styleId="Sumrio2">
    <w:name w:val="toc 2"/>
    <w:basedOn w:val="Normal"/>
    <w:next w:val="Normal"/>
    <w:autoRedefine/>
    <w:uiPriority w:val="39"/>
    <w:unhideWhenUsed/>
    <w:rsid w:val="00853D42"/>
    <w:pPr>
      <w:spacing w:after="100"/>
      <w:ind w:left="200"/>
    </w:pPr>
  </w:style>
  <w:style w:type="paragraph" w:styleId="Sumrio3">
    <w:name w:val="toc 3"/>
    <w:basedOn w:val="Normal"/>
    <w:next w:val="Normal"/>
    <w:autoRedefine/>
    <w:uiPriority w:val="39"/>
    <w:unhideWhenUsed/>
    <w:rsid w:val="00853D42"/>
    <w:pPr>
      <w:spacing w:after="100"/>
      <w:ind w:left="400"/>
    </w:pPr>
  </w:style>
  <w:style w:type="paragraph" w:styleId="NormalWeb">
    <w:name w:val="Normal (Web)"/>
    <w:basedOn w:val="Normal"/>
    <w:uiPriority w:val="99"/>
    <w:semiHidden/>
    <w:unhideWhenUsed/>
    <w:rsid w:val="00672E1C"/>
    <w:pPr>
      <w:spacing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F67A6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styleId="TextodebaloChar" w:customStyle="1">
    <w:name w:val="Texto de balão Char"/>
    <w:basedOn w:val="Fontepargpadro"/>
    <w:link w:val="Textodebalo"/>
    <w:uiPriority w:val="99"/>
    <w:semiHidden/>
    <w:rsid w:val="000F67A6"/>
    <w:rPr>
      <w:rFonts w:ascii="Tahoma" w:hAnsi="Tahoma" w:cs="Tahoma"/>
      <w:sz w:val="16"/>
      <w:szCs w:val="16"/>
    </w:rPr>
  </w:style>
  <w:style w:type="character" w:styleId="Refdecomentrio">
    <w:name w:val="annotation reference"/>
    <w:basedOn w:val="Fontepargpadro"/>
    <w:uiPriority w:val="99"/>
    <w:semiHidden/>
    <w:unhideWhenUsed/>
    <w:rsid w:val="00E11C9D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E11C9D"/>
    <w:pPr>
      <w:spacing w:line="240" w:lineRule="auto"/>
    </w:pPr>
  </w:style>
  <w:style w:type="character" w:styleId="TextodecomentrioChar" w:customStyle="1">
    <w:name w:val="Texto de comentário Char"/>
    <w:basedOn w:val="Fontepargpadro"/>
    <w:link w:val="Textodecomentrio"/>
    <w:uiPriority w:val="99"/>
    <w:semiHidden/>
    <w:rsid w:val="00E11C9D"/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E11C9D"/>
    <w:rPr>
      <w:b/>
      <w:bCs/>
    </w:rPr>
  </w:style>
  <w:style w:type="character" w:styleId="AssuntodocomentrioChar" w:customStyle="1">
    <w:name w:val="Assunto do comentário Char"/>
    <w:basedOn w:val="TextodecomentrioChar"/>
    <w:link w:val="Assuntodocomentrio"/>
    <w:uiPriority w:val="99"/>
    <w:semiHidden/>
    <w:rsid w:val="00E11C9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53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1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015549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53398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408315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859498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408414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717814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274390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805694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520645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150556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797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2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08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300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9626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4370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9619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348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2493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0941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8308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5613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8595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9241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9935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5890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6097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138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4315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6898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5185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543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7049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7987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2970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161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3296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0070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7132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0173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0566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0570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1988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268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9497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0084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5635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4288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9205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8534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3700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7362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64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366469">
          <w:marLeft w:val="288"/>
          <w:marRight w:val="0"/>
          <w:marTop w:val="24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405427">
          <w:marLeft w:val="288"/>
          <w:marRight w:val="0"/>
          <w:marTop w:val="24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963219">
          <w:marLeft w:val="288"/>
          <w:marRight w:val="0"/>
          <w:marTop w:val="24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864847">
          <w:marLeft w:val="288"/>
          <w:marRight w:val="0"/>
          <w:marTop w:val="24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538678">
          <w:marLeft w:val="288"/>
          <w:marRight w:val="0"/>
          <w:marTop w:val="24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901109">
          <w:marLeft w:val="288"/>
          <w:marRight w:val="0"/>
          <w:marTop w:val="24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858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753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9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2448088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168648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869920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500441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820196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929807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197045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177613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074647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241449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023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477114">
          <w:marLeft w:val="576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101226">
          <w:marLeft w:val="576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899093">
          <w:marLeft w:val="576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541210">
          <w:marLeft w:val="576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200537">
          <w:marLeft w:val="576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376898">
          <w:marLeft w:val="576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458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8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5361828">
          <w:marLeft w:val="288"/>
          <w:marRight w:val="0"/>
          <w:marTop w:val="24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748737">
          <w:marLeft w:val="288"/>
          <w:marRight w:val="0"/>
          <w:marTop w:val="24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405869">
          <w:marLeft w:val="288"/>
          <w:marRight w:val="0"/>
          <w:marTop w:val="24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143410">
          <w:marLeft w:val="288"/>
          <w:marRight w:val="0"/>
          <w:marTop w:val="24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595746">
          <w:marLeft w:val="288"/>
          <w:marRight w:val="0"/>
          <w:marTop w:val="24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400245">
          <w:marLeft w:val="288"/>
          <w:marRight w:val="0"/>
          <w:marTop w:val="24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098988">
          <w:marLeft w:val="288"/>
          <w:marRight w:val="0"/>
          <w:marTop w:val="24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1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9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58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7895206">
          <w:marLeft w:val="576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030622">
          <w:marLeft w:val="576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471699">
          <w:marLeft w:val="576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869597">
          <w:marLeft w:val="576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048400">
          <w:marLeft w:val="576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600230">
          <w:marLeft w:val="576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578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92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73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68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fontTable" Target="fontTable.xml" Id="rId13" /><Relationship Type="http://schemas.openxmlformats.org/officeDocument/2006/relationships/numbering" Target="numbering.xml" Id="rId3" /><Relationship Type="http://schemas.openxmlformats.org/officeDocument/2006/relationships/footnotes" Target="footnotes.xml" Id="rId7" /><Relationship Type="http://schemas.openxmlformats.org/officeDocument/2006/relationships/footer" Target="footer2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webSettings" Target="webSettings.xml" Id="rId6" /><Relationship Type="http://schemas.openxmlformats.org/officeDocument/2006/relationships/header" Target="header2.xml" Id="rId11" /><Relationship Type="http://schemas.openxmlformats.org/officeDocument/2006/relationships/settings" Target="setting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styles" Target="styles.xml" Id="rId4" /><Relationship Type="http://schemas.openxmlformats.org/officeDocument/2006/relationships/header" Target="header1.xml" Id="rId9" /><Relationship Type="http://schemas.openxmlformats.org/officeDocument/2006/relationships/glossaryDocument" Target="glossary/document.xml" Id="rId14" 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864CD425C88E442699B799BC08FA2F6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7C0E1EB-2B8E-4695-B0CA-84B8D054A3B3}"/>
      </w:docPartPr>
      <w:docPartBody>
        <w:p xmlns:wp14="http://schemas.microsoft.com/office/word/2010/wordml" w:rsidR="002B7B4B" w:rsidRDefault="00240A47" w14:paraId="09937713" wp14:textId="77777777">
          <w:r w:rsidRPr="0069117F">
            <w:rPr>
              <w:rStyle w:val="TextodoEspaoReservado"/>
            </w:rPr>
            <w:t>[Data de Publicação]</w:t>
          </w:r>
        </w:p>
      </w:docPartBody>
    </w:docPart>
    <w:docPart>
      <w:docPartPr>
        <w:name w:val="D59C6BEA6FB74FF7912466F9F1E921FB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CCAF1F7-7CE5-4B6A-9BB2-CE166E734E40}"/>
      </w:docPartPr>
      <w:docPartBody>
        <w:p xmlns:wp14="http://schemas.microsoft.com/office/word/2010/wordml" w:rsidR="002B7B4B" w:rsidP="00240A47" w:rsidRDefault="00240A47" w14:paraId="31CDFDBC" wp14:textId="77777777">
          <w:pPr>
            <w:pStyle w:val="D59C6BEA6FB74FF7912466F9F1E921FB"/>
          </w:pPr>
          <w:r>
            <w:rPr>
              <w:color w:val="2F5496" w:themeColor="accent1" w:themeShade="BF"/>
              <w:sz w:val="24"/>
              <w:szCs w:val="24"/>
            </w:rPr>
            <w:t>[Subtítulo do documento]</w:t>
          </w:r>
        </w:p>
      </w:docPartBody>
    </w:docPart>
    <w:docPart>
      <w:docPartPr>
        <w:name w:val="3D30011071D5407097488584A58FC11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8613E89-E21A-4FF8-A6C3-2ECBC3AC72AB}"/>
      </w:docPartPr>
      <w:docPartBody>
        <w:p xmlns:wp14="http://schemas.microsoft.com/office/word/2010/wordml" w:rsidR="002B7B4B" w:rsidP="00240A47" w:rsidRDefault="00240A47" w14:paraId="0716F984" wp14:textId="77777777">
          <w:pPr>
            <w:pStyle w:val="3D30011071D5407097488584A58FC115"/>
          </w:pPr>
          <w:r>
            <w:rPr>
              <w:color w:val="4472C4" w:themeColor="accent1"/>
              <w:sz w:val="28"/>
              <w:szCs w:val="28"/>
            </w:rPr>
            <w:t>[Nome do autor]</w:t>
          </w:r>
        </w:p>
      </w:docPartBody>
    </w:docPart>
    <w:docPart>
      <w:docPartPr>
        <w:name w:val="5DEEDB2022A7406D9A2A4B7FF4DF804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CD4D8DD-C8A7-496F-9234-8E68EDD0E574}"/>
      </w:docPartPr>
      <w:docPartBody>
        <w:p xmlns:wp14="http://schemas.microsoft.com/office/word/2010/wordml" w:rsidR="002B7B4B" w:rsidP="00240A47" w:rsidRDefault="00240A47" w14:paraId="414A6A12" wp14:textId="77777777">
          <w:pPr>
            <w:pStyle w:val="5DEEDB2022A7406D9A2A4B7FF4DF804E"/>
          </w:pPr>
          <w:r>
            <w:rPr>
              <w:color w:val="4472C4" w:themeColor="accent1"/>
              <w:sz w:val="28"/>
              <w:szCs w:val="28"/>
            </w:rPr>
            <w:t>[Data]</w:t>
          </w:r>
        </w:p>
      </w:docPartBody>
    </w:docPart>
    <w:docPart>
      <w:docPartPr>
        <w:name w:val="D0506E48B5B840A489D89A776234184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70C28F9-651F-44E4-9DCB-9C967DDAA643}"/>
      </w:docPartPr>
      <w:docPartBody>
        <w:p xmlns:wp14="http://schemas.microsoft.com/office/word/2010/wordml" w:rsidR="002B7B4B" w:rsidP="00240A47" w:rsidRDefault="00240A47" w14:paraId="37F46AC5" wp14:textId="77777777">
          <w:pPr>
            <w:pStyle w:val="D0506E48B5B840A489D89A7762341842"/>
          </w:pPr>
          <w:r>
            <w:rPr>
              <w:color w:val="2F5496" w:themeColor="accent1" w:themeShade="BF"/>
              <w:sz w:val="24"/>
              <w:szCs w:val="24"/>
            </w:rPr>
            <w:t>[Subtítulo do documento]</w:t>
          </w:r>
        </w:p>
      </w:docPartBody>
    </w:docPart>
    <w:docPart>
      <w:docPartPr>
        <w:name w:val="BBA1AA01866043638A297CDA2B6D2BE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99D46BC-56A3-4D80-BC83-A77D72D4FDF2}"/>
      </w:docPartPr>
      <w:docPartBody>
        <w:p xmlns:wp14="http://schemas.microsoft.com/office/word/2010/wordml" w:rsidR="002B7B4B" w:rsidP="00240A47" w:rsidRDefault="00240A47" w14:paraId="28B51BF6" wp14:textId="77777777">
          <w:pPr>
            <w:pStyle w:val="BBA1AA01866043638A297CDA2B6D2BE8"/>
          </w:pPr>
          <w:r>
            <w:rPr>
              <w:rFonts w:asciiTheme="majorHAnsi" w:hAnsiTheme="majorHAnsi" w:eastAsiaTheme="majorEastAsia" w:cstheme="majorBidi"/>
              <w:color w:val="4472C4" w:themeColor="accent1"/>
              <w:sz w:val="88"/>
              <w:szCs w:val="88"/>
            </w:rPr>
            <w:t>[Título do documento]</w:t>
          </w:r>
        </w:p>
      </w:docPartBody>
    </w:docPart>
    <w:docPart>
      <w:docPartPr>
        <w:name w:val="D973F3E7D72346AC8E42B486A03D6ADA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97CCB1C-13B6-4924-BC5A-B9CDD1B8AE4B}"/>
      </w:docPartPr>
      <w:docPartBody>
        <w:p xmlns:wp14="http://schemas.microsoft.com/office/word/2010/wordml" w:rsidR="002B7B4B" w:rsidP="00240A47" w:rsidRDefault="00240A47" w14:paraId="21FF339B" wp14:textId="77777777">
          <w:pPr>
            <w:pStyle w:val="D973F3E7D72346AC8E42B486A03D6ADA"/>
          </w:pPr>
          <w:r w:rsidRPr="0069117F">
            <w:rPr>
              <w:rStyle w:val="TextodoEspaoReservado"/>
            </w:rPr>
            <w:t>[Categoria]</w:t>
          </w:r>
        </w:p>
      </w:docPartBody>
    </w:docPart>
    <w:docPart>
      <w:docPartPr>
        <w:name w:val="148DA4A94E524FD48EB1050EE3E8311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0A60FFF-0681-4DC6-B5D9-E7F6BC71923A}"/>
      </w:docPartPr>
      <w:docPartBody>
        <w:p xmlns:wp14="http://schemas.microsoft.com/office/word/2010/wordml" w:rsidR="002B7B4B" w:rsidP="00240A47" w:rsidRDefault="00240A47" w14:paraId="7B10F3A8" wp14:textId="77777777">
          <w:pPr>
            <w:pStyle w:val="148DA4A94E524FD48EB1050EE3E83119"/>
          </w:pPr>
          <w:r>
            <w:rPr>
              <w:color w:val="2F5496" w:themeColor="accent1" w:themeShade="BF"/>
              <w:sz w:val="24"/>
              <w:szCs w:val="24"/>
            </w:rPr>
            <w:t>[Subtítulo do documento]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40A47"/>
    <w:rsid w:val="00006303"/>
    <w:rsid w:val="0004385E"/>
    <w:rsid w:val="00061C31"/>
    <w:rsid w:val="0007207D"/>
    <w:rsid w:val="00085631"/>
    <w:rsid w:val="000C679A"/>
    <w:rsid w:val="000E5011"/>
    <w:rsid w:val="00104D02"/>
    <w:rsid w:val="00127BD9"/>
    <w:rsid w:val="00164C12"/>
    <w:rsid w:val="00167376"/>
    <w:rsid w:val="001904C7"/>
    <w:rsid w:val="001940BD"/>
    <w:rsid w:val="001A6A09"/>
    <w:rsid w:val="001A7DBA"/>
    <w:rsid w:val="001D21C4"/>
    <w:rsid w:val="002258B5"/>
    <w:rsid w:val="00240A47"/>
    <w:rsid w:val="00242DBC"/>
    <w:rsid w:val="0025464D"/>
    <w:rsid w:val="00287A26"/>
    <w:rsid w:val="002A5648"/>
    <w:rsid w:val="002B7A4A"/>
    <w:rsid w:val="002B7B4B"/>
    <w:rsid w:val="002E0E09"/>
    <w:rsid w:val="00325698"/>
    <w:rsid w:val="003440DB"/>
    <w:rsid w:val="00355E79"/>
    <w:rsid w:val="00375659"/>
    <w:rsid w:val="003849D5"/>
    <w:rsid w:val="00395759"/>
    <w:rsid w:val="003C40FF"/>
    <w:rsid w:val="003E241E"/>
    <w:rsid w:val="003E293D"/>
    <w:rsid w:val="004067B2"/>
    <w:rsid w:val="00445837"/>
    <w:rsid w:val="00471759"/>
    <w:rsid w:val="004A1009"/>
    <w:rsid w:val="004D02F8"/>
    <w:rsid w:val="00525BC3"/>
    <w:rsid w:val="00575094"/>
    <w:rsid w:val="005E2B7C"/>
    <w:rsid w:val="006566A2"/>
    <w:rsid w:val="006669F0"/>
    <w:rsid w:val="00681C51"/>
    <w:rsid w:val="006916D6"/>
    <w:rsid w:val="00697056"/>
    <w:rsid w:val="006D215D"/>
    <w:rsid w:val="007365D8"/>
    <w:rsid w:val="007423EA"/>
    <w:rsid w:val="00755455"/>
    <w:rsid w:val="00755E0F"/>
    <w:rsid w:val="007711BC"/>
    <w:rsid w:val="00795880"/>
    <w:rsid w:val="007D4773"/>
    <w:rsid w:val="00805F02"/>
    <w:rsid w:val="00817C42"/>
    <w:rsid w:val="0083089B"/>
    <w:rsid w:val="008521D9"/>
    <w:rsid w:val="00855AE4"/>
    <w:rsid w:val="0086103B"/>
    <w:rsid w:val="008727FE"/>
    <w:rsid w:val="0089137E"/>
    <w:rsid w:val="008B783A"/>
    <w:rsid w:val="00923C71"/>
    <w:rsid w:val="009333D4"/>
    <w:rsid w:val="009527ED"/>
    <w:rsid w:val="0095514C"/>
    <w:rsid w:val="00955C84"/>
    <w:rsid w:val="0097297B"/>
    <w:rsid w:val="009770B2"/>
    <w:rsid w:val="00995DD4"/>
    <w:rsid w:val="009B4AB0"/>
    <w:rsid w:val="009D4D30"/>
    <w:rsid w:val="009E2A3B"/>
    <w:rsid w:val="009E5A27"/>
    <w:rsid w:val="00A0064C"/>
    <w:rsid w:val="00A034CB"/>
    <w:rsid w:val="00A161DD"/>
    <w:rsid w:val="00A30F1F"/>
    <w:rsid w:val="00A34CA5"/>
    <w:rsid w:val="00A36344"/>
    <w:rsid w:val="00A44DAC"/>
    <w:rsid w:val="00A548B1"/>
    <w:rsid w:val="00A835F2"/>
    <w:rsid w:val="00AA5BC3"/>
    <w:rsid w:val="00AC283D"/>
    <w:rsid w:val="00AE6B42"/>
    <w:rsid w:val="00AF5725"/>
    <w:rsid w:val="00B15866"/>
    <w:rsid w:val="00B1586D"/>
    <w:rsid w:val="00B856F1"/>
    <w:rsid w:val="00B97B89"/>
    <w:rsid w:val="00BB3EA7"/>
    <w:rsid w:val="00BD1573"/>
    <w:rsid w:val="00C062DF"/>
    <w:rsid w:val="00C30A38"/>
    <w:rsid w:val="00CA0592"/>
    <w:rsid w:val="00CD6795"/>
    <w:rsid w:val="00CF1771"/>
    <w:rsid w:val="00CF1C1B"/>
    <w:rsid w:val="00CF65B5"/>
    <w:rsid w:val="00D30CF8"/>
    <w:rsid w:val="00D316C7"/>
    <w:rsid w:val="00DB278F"/>
    <w:rsid w:val="00DC3AD6"/>
    <w:rsid w:val="00DC7189"/>
    <w:rsid w:val="00DD2EC6"/>
    <w:rsid w:val="00DD4B52"/>
    <w:rsid w:val="00E11135"/>
    <w:rsid w:val="00E353D0"/>
    <w:rsid w:val="00E35529"/>
    <w:rsid w:val="00E63632"/>
    <w:rsid w:val="00E90A39"/>
    <w:rsid w:val="00E918AA"/>
    <w:rsid w:val="00EB5FBD"/>
    <w:rsid w:val="00ED3CBB"/>
    <w:rsid w:val="00ED5BDC"/>
    <w:rsid w:val="00EE332D"/>
    <w:rsid w:val="00F1014A"/>
    <w:rsid w:val="00F1089E"/>
    <w:rsid w:val="00F115C6"/>
    <w:rsid w:val="00F130BD"/>
    <w:rsid w:val="00F25AF7"/>
    <w:rsid w:val="00F31FAB"/>
    <w:rsid w:val="00F5194E"/>
    <w:rsid w:val="00F629BC"/>
    <w:rsid w:val="00F67F2D"/>
    <w:rsid w:val="00F72540"/>
    <w:rsid w:val="00FA6173"/>
    <w:rsid w:val="00FE2EDD"/>
    <w:rsid w:val="00FF0FD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40A47"/>
    <w:rPr>
      <w:rFonts w:cs="Times New Roman"/>
      <w:sz w:val="3276"/>
      <w:szCs w:val="327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rsid w:val="00240A47"/>
    <w:rPr>
      <w:color w:val="808080"/>
    </w:rPr>
  </w:style>
  <w:style w:type="paragraph" w:customStyle="1" w:styleId="D59C6BEA6FB74FF7912466F9F1E921FB">
    <w:name w:val="D59C6BEA6FB74FF7912466F9F1E921FB"/>
    <w:rsid w:val="00240A47"/>
  </w:style>
  <w:style w:type="paragraph" w:customStyle="1" w:styleId="3D30011071D5407097488584A58FC115">
    <w:name w:val="3D30011071D5407097488584A58FC115"/>
    <w:rsid w:val="00240A47"/>
  </w:style>
  <w:style w:type="paragraph" w:customStyle="1" w:styleId="5DEEDB2022A7406D9A2A4B7FF4DF804E">
    <w:name w:val="5DEEDB2022A7406D9A2A4B7FF4DF804E"/>
    <w:rsid w:val="00240A47"/>
  </w:style>
  <w:style w:type="paragraph" w:customStyle="1" w:styleId="D0506E48B5B840A489D89A7762341842">
    <w:name w:val="D0506E48B5B840A489D89A7762341842"/>
    <w:rsid w:val="00240A47"/>
  </w:style>
  <w:style w:type="paragraph" w:customStyle="1" w:styleId="BBA1AA01866043638A297CDA2B6D2BE8">
    <w:name w:val="BBA1AA01866043638A297CDA2B6D2BE8"/>
    <w:rsid w:val="00240A47"/>
  </w:style>
  <w:style w:type="paragraph" w:customStyle="1" w:styleId="D973F3E7D72346AC8E42B486A03D6ADA">
    <w:name w:val="D973F3E7D72346AC8E42B486A03D6ADA"/>
    <w:rsid w:val="00240A47"/>
  </w:style>
  <w:style w:type="paragraph" w:customStyle="1" w:styleId="148DA4A94E524FD48EB1050EE3E83119">
    <w:name w:val="148DA4A94E524FD48EB1050EE3E83119"/>
    <w:rsid w:val="00240A4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Letreiro">
      <a:dk1>
        <a:srgbClr val="000000"/>
      </a:dk1>
      <a:lt1>
        <a:sysClr val="window" lastClr="FFFFFF"/>
      </a:lt1>
      <a:dk2>
        <a:srgbClr val="5E5E5E"/>
      </a:dk2>
      <a:lt2>
        <a:srgbClr val="DDDDDD"/>
      </a:lt2>
      <a:accent1>
        <a:srgbClr val="418AB3"/>
      </a:accent1>
      <a:accent2>
        <a:srgbClr val="A6B727"/>
      </a:accent2>
      <a:accent3>
        <a:srgbClr val="F69200"/>
      </a:accent3>
      <a:accent4>
        <a:srgbClr val="838383"/>
      </a:accent4>
      <a:accent5>
        <a:srgbClr val="FEC306"/>
      </a:accent5>
      <a:accent6>
        <a:srgbClr val="DF5327"/>
      </a:accent6>
      <a:hlink>
        <a:srgbClr val="F59E00"/>
      </a:hlink>
      <a:folHlink>
        <a:srgbClr val="B2B2B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21 de fevereiro de 2025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FF0A43FF-0D22-4502-AE9D-40AD7DF21687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LGPD SINTUR</dc:title>
  <dc:subject>Ata de Reunião</dc:subject>
  <dc:creator>Maria Elisangela Alexandre Moreira</dc:creator>
  <lastModifiedBy>Controladoria</lastModifiedBy>
  <revision>80</revision>
  <lastPrinted>2024-06-21T19:30:00.0000000Z</lastPrinted>
  <dcterms:created xsi:type="dcterms:W3CDTF">2025-03-10T11:52:00.0000000Z</dcterms:created>
  <dcterms:modified xsi:type="dcterms:W3CDTF">2025-03-28T14:14:14.6683937Z</dcterms:modified>
  <category>Acesso Restrito</category>
</coreProperties>
</file>