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7D8BBC2E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340"/>
          </w:tblGrid>
          <w:tr w:rsidRPr="00CF14D1" w:rsidR="00DB6EBF" w:rsidTr="79A69717" w14:paraId="6306F24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74BF1EA1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79A69717" w14:paraId="0E8AD876" w14:textId="77777777">
            <w:tc>
              <w:tcPr>
                <w:tcW w:w="7672" w:type="dxa"/>
                <w:tcMar/>
              </w:tcPr>
              <w:p w:rsidRPr="00672E1C" w:rsidR="00DB6EBF" w:rsidRDefault="002775BE" w14:paraId="1C8AA93A" w14:textId="6AA63663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BE27D3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SITRA</w:t>
                </w:r>
                <w:r w:rsidR="00F17BDD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NS</w:t>
                </w:r>
              </w:p>
            </w:tc>
          </w:tr>
          <w:tr w:rsidRPr="00CF14D1" w:rsidR="00DB6EBF" w:rsidTr="79A69717" w14:paraId="0BC9780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7F9ED7C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3156A442" w:rsidTr="79A69717" w14:paraId="34500FE3">
            <w:trPr>
              <w:trHeight w:val="300"/>
            </w:trPr>
            <w:tc>
              <w:tcPr>
                <w:tcW w:w="73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73FC" w:rsidP="79A69717" w:rsidRDefault="006D73FC" w14:paraId="5245B4D5" w14:textId="5DBB521C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79A69717" w:rsidR="3213873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14 </w:t>
                </w:r>
                <w:r w:rsidRPr="79A69717" w:rsidR="006D73F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 março de 2025.</w:t>
                </w:r>
              </w:p>
            </w:tc>
          </w:tr>
        </w:tbl>
        <w:p w:rsidR="00672E1C" w:rsidP="00AE3F78" w:rsidRDefault="00863226" w14:paraId="6AB45596" w14:textId="3C5E250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9E6798B" wp14:editId="392ADC9C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201309000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B4C50" w:rsidP="000860E6" w:rsidRDefault="007B4C50" w14:paraId="76C6941F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7B4C50" w:rsidRDefault="007B4C50" w14:paraId="3B2D5A54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 w14:anchorId="2F88ABC3">
                  <v:shapetype id="_x0000_t202" coordsize="21600,21600" o:spt="202" path="m,l,21600r21600,l21600,xe" w14:anchorId="39E6798B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6500935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7B4C50" w:rsidP="000860E6" w:rsidRDefault="007B4C5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7B4C50" w:rsidRDefault="007B4C50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bookmarkEnd w:displacedByCustomXml="prev" w:id="0"/>
        <w:p w:rsidRPr="00CF14D1" w:rsidR="00F428AC" w:rsidP="1B142F69" w:rsidRDefault="00F428AC" w14:paraId="0D6DD0A5" w14:textId="77777777">
          <w:pPr>
            <w:rPr>
              <w:rFonts w:cs="Calibri" w:cstheme="minorAscii"/>
            </w:rPr>
          </w:pPr>
        </w:p>
      </w:sdtContent>
    </w:sdt>
    <w:p w:rsidRPr="00632940" w:rsidR="00CB2AB0" w:rsidP="00651F22" w:rsidRDefault="00651F22" w14:paraId="48EA097B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557A8EB8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632940" w:rsidR="00EB464F" w:rsidP="00651F22" w:rsidRDefault="00EB464F" w14:paraId="59C21D48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06EA3757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6259B276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26203901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1B142F69" w:rsidR="00165AA5">
        <w:rPr>
          <w:rFonts w:cs="Calibri" w:cstheme="minorAscii"/>
        </w:rPr>
        <w:t>Níveis de Confidencialidade</w:t>
      </w:r>
      <w:bookmarkEnd w:id="1"/>
      <w:bookmarkEnd w:id="2"/>
    </w:p>
    <w:p w:rsidR="1B142F69" w:rsidP="1B142F69" w:rsidRDefault="1B142F69" w14:paraId="1BA8515E" w14:textId="69220C8F">
      <w:pPr>
        <w:ind w:firstLine="708"/>
        <w:jc w:val="both"/>
        <w:rPr>
          <w:rFonts w:cs="Calibri" w:cstheme="minorAscii"/>
          <w:sz w:val="22"/>
          <w:szCs w:val="22"/>
        </w:rPr>
      </w:pPr>
    </w:p>
    <w:p w:rsidRPr="00632940" w:rsidR="00CB2AB0" w:rsidP="00D50369" w:rsidRDefault="00651F22" w14:paraId="3D37909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7B1BCC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8A4F22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1B142F69" w:rsidRDefault="00632940" w14:paraId="62DEEEDE" w14:textId="79741217">
      <w:pPr>
        <w:jc w:val="both"/>
        <w:rPr>
          <w:rFonts w:cs="Calibri" w:cstheme="minorAscii"/>
          <w:sz w:val="22"/>
          <w:szCs w:val="22"/>
        </w:rPr>
      </w:pPr>
      <w:r w:rsidRPr="1B142F69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1B142F69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846F18" w:rsidR="00495E21" w:rsidP="00BE797A" w:rsidRDefault="00714795" w14:paraId="1D7EA726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0E17A56" w:rsidP="00E17A56" w:rsidRDefault="00E01535" w14:paraId="2EA835E8" w14:textId="0FA2D33E">
      <w:r w:rsidRPr="79A69717" w:rsidR="00E01535">
        <w:rPr>
          <w:b w:val="1"/>
          <w:bCs w:val="1"/>
        </w:rPr>
        <w:t xml:space="preserve">Presentes: </w:t>
      </w:r>
      <w:r w:rsidR="002775BE">
        <w:rPr/>
        <w:t xml:space="preserve">Romênia </w:t>
      </w:r>
      <w:r w:rsidR="00F17BDD">
        <w:rPr/>
        <w:t>Cavalcant</w:t>
      </w:r>
      <w:r w:rsidR="4E855A57">
        <w:rPr/>
        <w:t>e</w:t>
      </w:r>
      <w:r w:rsidR="00F17BDD">
        <w:rPr/>
        <w:t xml:space="preserve">, </w:t>
      </w:r>
      <w:r w:rsidR="041BF2D0">
        <w:rPr/>
        <w:t xml:space="preserve">Letícia Starling, </w:t>
      </w:r>
      <w:r w:rsidR="00F17BDD">
        <w:rPr/>
        <w:t xml:space="preserve">Márcia </w:t>
      </w:r>
      <w:r w:rsidR="34C6D2F0">
        <w:rPr/>
        <w:t>Sales</w:t>
      </w:r>
      <w:r w:rsidR="784E957D">
        <w:rPr/>
        <w:t xml:space="preserve">, </w:t>
      </w:r>
      <w:r w:rsidR="00F17BDD">
        <w:rPr/>
        <w:t xml:space="preserve">Joana </w:t>
      </w:r>
      <w:r w:rsidR="00F17BDD">
        <w:rPr/>
        <w:t>Dárc</w:t>
      </w:r>
      <w:r w:rsidR="09A90234">
        <w:rPr/>
        <w:t xml:space="preserve">, Adriana, </w:t>
      </w:r>
      <w:r w:rsidR="128DCC09">
        <w:rPr/>
        <w:t>Andrea, Luiz</w:t>
      </w:r>
      <w:r w:rsidR="09A90234">
        <w:rPr/>
        <w:t xml:space="preserve"> Carlos e Inácio Neto. </w:t>
      </w:r>
    </w:p>
    <w:p w:rsidR="00011FA6" w:rsidP="3156A442" w:rsidRDefault="00011FA6" w14:paraId="51EC5D4D" w14:textId="31D88B2A">
      <w:pPr>
        <w:rPr>
          <w:noProof w:val="0"/>
          <w:lang w:val="pt-BR"/>
        </w:rPr>
      </w:pPr>
      <w:r w:rsidRPr="3156A442" w:rsidR="00011FA6">
        <w:rPr>
          <w:rFonts w:cs="Calibri" w:cstheme="minorAscii"/>
        </w:rPr>
        <w:t>Romênia</w:t>
      </w:r>
      <w:r w:rsidRPr="3156A442" w:rsidR="00BF3C6E">
        <w:rPr>
          <w:rFonts w:cs="Calibri" w:cstheme="minorAscii"/>
        </w:rPr>
        <w:t xml:space="preserve"> inici</w:t>
      </w:r>
      <w:r w:rsidRPr="3156A442" w:rsidR="00423B5B">
        <w:rPr>
          <w:rFonts w:cs="Calibri" w:cstheme="minorAscii"/>
        </w:rPr>
        <w:t>ou</w:t>
      </w:r>
      <w:r w:rsidRPr="3156A442" w:rsidR="00BF3C6E">
        <w:rPr>
          <w:rFonts w:cs="Calibri" w:cstheme="minorAscii"/>
        </w:rPr>
        <w:t xml:space="preserve"> a reunião</w:t>
      </w:r>
      <w:r w:rsidRPr="3156A442" w:rsidR="0049629E">
        <w:rPr>
          <w:rFonts w:cs="Calibri" w:cstheme="minorAscii"/>
        </w:rPr>
        <w:t xml:space="preserve"> dando </w:t>
      </w:r>
      <w:r w:rsidRPr="3156A442" w:rsidR="00BF3C6E">
        <w:rPr>
          <w:rFonts w:cs="Calibri" w:cstheme="minorAscii"/>
        </w:rPr>
        <w:t>bo</w:t>
      </w:r>
      <w:r w:rsidRPr="3156A442" w:rsidR="5340DC4D">
        <w:rPr>
          <w:rFonts w:cs="Calibri" w:cstheme="minorAscii"/>
        </w:rPr>
        <w:t xml:space="preserve">m dia </w:t>
      </w:r>
      <w:r w:rsidRPr="3156A442" w:rsidR="00BF3C6E">
        <w:rPr>
          <w:rFonts w:cs="Calibri" w:cstheme="minorAscii"/>
        </w:rPr>
        <w:t xml:space="preserve">aos </w:t>
      </w:r>
      <w:r w:rsidRPr="3156A442" w:rsidR="00E01535">
        <w:rPr>
          <w:rFonts w:cs="Calibri" w:cstheme="minorAscii"/>
        </w:rPr>
        <w:t xml:space="preserve">presentes, </w:t>
      </w:r>
      <w:r w:rsidRPr="3156A442" w:rsidR="00F17BDD">
        <w:rPr>
          <w:rFonts w:cs="Calibri" w:cstheme="minorAscii"/>
        </w:rPr>
        <w:t xml:space="preserve">e apresentou a </w:t>
      </w:r>
      <w:r w:rsidRPr="3156A442" w:rsidR="0049629E">
        <w:rPr>
          <w:rFonts w:cs="Calibri" w:cstheme="minorAscii"/>
        </w:rPr>
        <w:t>pauta</w:t>
      </w:r>
      <w:r w:rsidRPr="3156A442" w:rsidR="00BF3C6E">
        <w:rPr>
          <w:rFonts w:cs="Calibri" w:cstheme="minorAscii"/>
        </w:rPr>
        <w:t xml:space="preserve"> do dia:</w:t>
      </w:r>
    </w:p>
    <w:p w:rsidR="1C325172" w:rsidP="79A69717" w:rsidRDefault="1C325172" w14:paraId="6D76E36C" w14:textId="17AEC043">
      <w:pPr>
        <w:pStyle w:val="PargrafodaLista"/>
        <w:numPr>
          <w:ilvl w:val="0"/>
          <w:numId w:val="3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9A69717" w:rsidR="5D62F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Atualizações do cronograma e novas pautas</w:t>
      </w:r>
    </w:p>
    <w:p w:rsidR="0013151C" w:rsidP="3156A442" w:rsidRDefault="0013151C" w14:paraId="7670065E" w14:textId="4A1EFF16">
      <w:pPr>
        <w:pStyle w:val="Ttulo2"/>
      </w:pPr>
      <w:r w:rsidR="0013151C">
        <w:rPr/>
        <w:t xml:space="preserve">reunião semanal </w:t>
      </w:r>
      <w:r w:rsidR="00320AF3">
        <w:rPr/>
        <w:t>lgp</w:t>
      </w:r>
      <w:r w:rsidR="22ACBBA3">
        <w:rPr/>
        <w:t>D</w:t>
      </w:r>
    </w:p>
    <w:p w:rsidR="3156A442" w:rsidP="3156A442" w:rsidRDefault="3156A442" w14:paraId="5A528211" w14:textId="688F1DF7">
      <w:pPr>
        <w:pStyle w:val="Normal"/>
      </w:pPr>
    </w:p>
    <w:p w:rsidR="004FDA7E" w:rsidP="79A69717" w:rsidRDefault="004FDA7E" w14:paraId="516CBBD1" w14:textId="4FC43300">
      <w:pPr>
        <w:pStyle w:val="PargrafodaLista"/>
        <w:numPr>
          <w:ilvl w:val="0"/>
          <w:numId w:val="39"/>
        </w:numPr>
        <w:rPr/>
      </w:pPr>
      <w:r w:rsidR="0909D698">
        <w:rPr/>
        <w:t xml:space="preserve">A reunião foi iniciada por Romênia, que apresentou as atualizações realizadas pela GTI. Ela explicou que a revisão dos processos de negócios, focada na análise de riscos, começou pelo setor comercial. Esse trabalho foi baseado no levantamento dos processos mapeados entre junho e julho de 2024. Além disso, houve o compartilhamento de informações do </w:t>
      </w:r>
      <w:r w:rsidR="4792F80B">
        <w:rPr/>
        <w:t>O</w:t>
      </w:r>
      <w:r w:rsidR="147E40C4">
        <w:rPr/>
        <w:t>mnisblue</w:t>
      </w:r>
      <w:r w:rsidR="0909D698">
        <w:rPr/>
        <w:t xml:space="preserve"> para revisão e atualização dos dados. </w:t>
      </w:r>
    </w:p>
    <w:p w:rsidR="004FDA7E" w:rsidP="79A69717" w:rsidRDefault="004FDA7E" w14:paraId="2A8EEBCC" w14:textId="3F8A69C4">
      <w:pPr>
        <w:pStyle w:val="PargrafodaLista"/>
        <w:numPr>
          <w:ilvl w:val="0"/>
          <w:numId w:val="39"/>
        </w:numPr>
        <w:rPr/>
      </w:pPr>
      <w:r w:rsidR="0909D698">
        <w:rPr/>
        <w:t>Para auxiliar nesse processo, foram realizadas duas reuniões, em que as equipes receberam suporte no preenchimento das informações solicitadas.</w:t>
      </w:r>
    </w:p>
    <w:p w:rsidR="144A90AC" w:rsidP="79A69717" w:rsidRDefault="144A90AC" w14:paraId="1B83E87D" w14:textId="1032FCF6">
      <w:pPr>
        <w:pStyle w:val="PargrafodaLista"/>
        <w:numPr>
          <w:ilvl w:val="0"/>
          <w:numId w:val="39"/>
        </w:numPr>
        <w:rPr/>
      </w:pPr>
      <w:r w:rsidR="144A90AC">
        <w:rPr/>
        <w:t xml:space="preserve">Romênia informou que na próxima sexta-feira, dia 21/03/2025, será realizada a reunião com os times de RH e Financeiro para orientá-los sobre a forma correta de preencher os dados solicitados, seguindo o mesmo modelo adotado com o time comercial. </w:t>
      </w:r>
    </w:p>
    <w:p w:rsidR="6C517ED0" w:rsidP="79A69717" w:rsidRDefault="6C517ED0" w14:paraId="200C323C" w14:textId="5824913A">
      <w:pPr>
        <w:pStyle w:val="PargrafodaLista"/>
        <w:numPr>
          <w:ilvl w:val="0"/>
          <w:numId w:val="39"/>
        </w:numPr>
        <w:rPr/>
      </w:pPr>
      <w:r w:rsidR="6C517ED0">
        <w:rPr/>
        <w:t>Romênia pediu para que Joana falasse par</w:t>
      </w:r>
      <w:r w:rsidR="0718CFB2">
        <w:rPr/>
        <w:t>a a equipe como foi realizar a tarefa.</w:t>
      </w:r>
    </w:p>
    <w:p w:rsidR="0718CFB2" w:rsidP="79A69717" w:rsidRDefault="0718CFB2" w14:paraId="0970A4A3" w14:textId="68B37340">
      <w:pPr>
        <w:pStyle w:val="PargrafodaLista"/>
        <w:numPr>
          <w:ilvl w:val="0"/>
          <w:numId w:val="39"/>
        </w:numPr>
        <w:rPr/>
      </w:pPr>
      <w:r w:rsidR="0718CFB2">
        <w:rPr/>
        <w:t xml:space="preserve">Joana comentou que realizou um resumo das informações e, apesar de ter encontrado algumas dificuldades, conseguiu concluir a tarefa. </w:t>
      </w:r>
    </w:p>
    <w:p w:rsidR="0718CFB2" w:rsidP="79A69717" w:rsidRDefault="0718CFB2" w14:paraId="634F3CDD" w14:textId="4E887166">
      <w:pPr>
        <w:pStyle w:val="PargrafodaLista"/>
        <w:numPr>
          <w:ilvl w:val="0"/>
          <w:numId w:val="39"/>
        </w:numPr>
        <w:rPr/>
      </w:pPr>
      <w:r w:rsidR="0718CFB2">
        <w:rPr/>
        <w:t xml:space="preserve">Romênia informou que o segundo tópico </w:t>
      </w:r>
      <w:r w:rsidR="72DEF35C">
        <w:rPr/>
        <w:t xml:space="preserve">do cronograma </w:t>
      </w:r>
      <w:r w:rsidR="0718CFB2">
        <w:rPr/>
        <w:t xml:space="preserve">foi realizado por </w:t>
      </w:r>
      <w:r w:rsidR="0718CFB2">
        <w:rPr/>
        <w:t>Jacilene</w:t>
      </w:r>
      <w:r w:rsidR="0718CFB2">
        <w:rPr/>
        <w:t xml:space="preserve"> na </w:t>
      </w:r>
      <w:r w:rsidR="355BCF14">
        <w:rPr/>
        <w:t>semana passada.</w:t>
      </w:r>
    </w:p>
    <w:p w:rsidR="4042C652" w:rsidP="79A69717" w:rsidRDefault="4042C652" w14:paraId="1176CEED" w14:textId="04AA3D6C">
      <w:pPr>
        <w:pStyle w:val="PargrafodaLista"/>
        <w:numPr>
          <w:ilvl w:val="0"/>
          <w:numId w:val="39"/>
        </w:numPr>
        <w:rPr/>
      </w:pPr>
      <w:r w:rsidR="4042C652">
        <w:rPr/>
        <w:t>Foi pontuado que as datas do cronograma não estão sendo seguidas à risca devido ao desenvolvimento da plataforma de ensino e treinamento dos sindicatos, o que tem impactado os prazos.</w:t>
      </w:r>
    </w:p>
    <w:p w:rsidR="4CC209A2" w:rsidP="79A69717" w:rsidRDefault="4CC209A2" w14:paraId="2A577F98" w14:textId="520B7F4B">
      <w:pPr>
        <w:pStyle w:val="PargrafodaLista"/>
        <w:numPr>
          <w:ilvl w:val="0"/>
          <w:numId w:val="39"/>
        </w:numPr>
        <w:rPr/>
      </w:pPr>
      <w:r w:rsidR="4CC209A2">
        <w:rPr/>
        <w:t>Romênia perguntou se houve alguma atualização ou dúvida ao longo da semana, e Márcia informou apenas sobre o acesso à plataforma, sem mais novidades.</w:t>
      </w:r>
    </w:p>
    <w:p w:rsidR="4CC209A2" w:rsidP="79A69717" w:rsidRDefault="4CC209A2" w14:paraId="45689EAD" w14:textId="63A89390">
      <w:pPr>
        <w:pStyle w:val="PargrafodaLista"/>
        <w:numPr>
          <w:ilvl w:val="0"/>
          <w:numId w:val="39"/>
        </w:numPr>
        <w:rPr/>
      </w:pPr>
      <w:r w:rsidR="4CC209A2">
        <w:rPr/>
        <w:t>Aproxima reunião foi definida para o dia 21 de março de 2025, com a Márcia</w:t>
      </w:r>
      <w:r w:rsidR="463DC91F">
        <w:rPr/>
        <w:t>.</w:t>
      </w:r>
    </w:p>
    <w:p w:rsidR="463DC91F" w:rsidP="79A69717" w:rsidRDefault="463DC91F" w14:paraId="2E84F7E6" w14:textId="6EA47CAC">
      <w:pPr>
        <w:pStyle w:val="PargrafodaLista"/>
        <w:numPr>
          <w:ilvl w:val="0"/>
          <w:numId w:val="39"/>
        </w:numPr>
        <w:rPr>
          <w:noProof w:val="0"/>
          <w:lang w:val="pt-BR"/>
        </w:rPr>
      </w:pPr>
      <w:r w:rsidRPr="79A69717" w:rsidR="463DC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Com a pauta do dia esgotada e como ninguém mais desejou falar, deu-se por encerrada a reunião, lavrando-se a presente ata.</w:t>
      </w:r>
    </w:p>
    <w:p w:rsidR="79A69717" w:rsidP="79A69717" w:rsidRDefault="79A69717" w14:paraId="3B126085" w14:textId="54AD5EEC">
      <w:pPr>
        <w:pStyle w:val="PargrafodaLista"/>
        <w:ind w:left="720"/>
      </w:pPr>
    </w:p>
    <w:sectPr w:rsidRPr="0079578F" w:rsidR="00E17A56" w:rsidSect="00423B5B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276" w:header="708" w:footer="708" w:gutter="0"/>
      <w:pgNumType w:start="0"/>
      <w:cols w:space="708"/>
      <w:titlePg/>
      <w:docGrid w:linePitch="360"/>
      <w:headerReference w:type="even" r:id="R3a0547f06dbe43e1"/>
      <w:footerReference w:type="even" r:id="R8bf9690bd8bd42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75D" w:rsidP="006221D3" w:rsidRDefault="003D675D" w14:paraId="556AF46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D675D" w:rsidP="006221D3" w:rsidRDefault="003D675D" w14:paraId="1FEDBE91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C50" w:rsidRDefault="007B4C50" w14:paraId="7EE3FF82" w14:textId="77777777">
    <w:pPr>
      <w:pStyle w:val="Rodap"/>
      <w:pBdr>
        <w:bottom w:val="single" w:color="auto" w:sz="12" w:space="1"/>
      </w:pBdr>
    </w:pPr>
  </w:p>
  <w:p w:rsidRPr="00D50369" w:rsidR="007B4C50" w:rsidP="00D50369" w:rsidRDefault="007B4C50" w14:paraId="0BCE0FBF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7B4C50" w:rsidRDefault="007B4C50" w14:paraId="7B3ECD0D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B6EE50A" w14:textId="77777777">
      <w:trPr>
        <w:trHeight w:val="300"/>
      </w:trPr>
      <w:tc>
        <w:tcPr>
          <w:tcW w:w="3060" w:type="dxa"/>
        </w:tcPr>
        <w:p w:rsidR="480E8A34" w:rsidP="480E8A34" w:rsidRDefault="480E8A34" w14:paraId="3287D1D9" w14:textId="44E95FFA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410B4A19" w14:textId="7B9F0D6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45C1277A" w14:textId="3B67C7F8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68C6F8C8" w14:textId="318C32DE">
    <w:pPr>
      <w:pStyle w:val="Rodap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0C2979F">
      <w:trPr>
        <w:trHeight w:val="300"/>
      </w:trPr>
      <w:tc>
        <w:tcPr>
          <w:tcW w:w="3060" w:type="dxa"/>
          <w:tcMar/>
        </w:tcPr>
        <w:p w:rsidR="3C99572A" w:rsidP="3C99572A" w:rsidRDefault="3C99572A" w14:paraId="4B85A73C" w14:textId="4ABA6584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710BB44C" w14:textId="0D4609C4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2177772C" w14:textId="2297FE75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386AF757" w14:textId="344FCA9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75D" w:rsidP="006221D3" w:rsidRDefault="003D675D" w14:paraId="2D5009B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D675D" w:rsidP="006221D3" w:rsidRDefault="003D675D" w14:paraId="4CA7760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Tabelacomgrade"/>
      <w:tblW w:w="10334" w:type="dxa"/>
      <w:tblInd w:w="-572" w:type="dxa"/>
      <w:tblLayout w:type="fixed"/>
      <w:tblLook w:val="04A0" w:firstRow="1" w:lastRow="0" w:firstColumn="1" w:lastColumn="0" w:noHBand="0" w:noVBand="1"/>
    </w:tblPr>
    <w:tblGrid>
      <w:gridCol w:w="1956"/>
      <w:gridCol w:w="4804"/>
      <w:gridCol w:w="889"/>
      <w:gridCol w:w="2685"/>
    </w:tblGrid>
    <w:tr w:rsidRPr="006221D3" w:rsidR="007B4C50" w:rsidTr="79A69717" w14:paraId="156A18DA" w14:textId="77777777">
      <w:trPr>
        <w:trHeight w:val="300"/>
      </w:trPr>
      <w:tc>
        <w:tcPr>
          <w:tcW w:w="1956" w:type="dxa"/>
          <w:vMerge w:val="restart"/>
          <w:tcMar/>
        </w:tcPr>
        <w:p w:rsidRPr="00DB6EBF" w:rsidR="007B4C50" w:rsidP="0023654D" w:rsidRDefault="007B4C50" w14:paraId="662DD319" w14:textId="60EC9D2A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4804" w:type="dxa"/>
          <w:noWrap/>
          <w:tcMar/>
          <w:hideMark/>
        </w:tcPr>
        <w:p w:rsidRPr="006221D3" w:rsidR="007B4C50" w:rsidP="006221D3" w:rsidRDefault="00714795" w14:paraId="070856B4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7B4C5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889" w:type="dxa"/>
          <w:noWrap/>
          <w:tcMar/>
          <w:hideMark/>
        </w:tcPr>
        <w:p w:rsidRPr="006221D3" w:rsidR="007B4C50" w:rsidP="006221D3" w:rsidRDefault="007B4C50" w14:paraId="65F2EB1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2685" w:type="dxa"/>
          <w:noWrap/>
          <w:tcMar/>
          <w:hideMark/>
        </w:tcPr>
        <w:p w:rsidRPr="006221D3" w:rsidR="007B4C50" w:rsidP="006221D3" w:rsidRDefault="000801B1" w14:paraId="3331B7EF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7B4C5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7B4C5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73F35"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1B142F69" w:rsidTr="79A69717" w14:paraId="2646DA6C">
      <w:trPr>
        <w:trHeight w:val="0"/>
      </w:trPr>
      <w:tc>
        <w:tcPr>
          <w:tcW w:w="1956" w:type="dxa"/>
          <w:vMerge/>
          <w:tcMar/>
        </w:tcPr>
        <w:p w14:paraId="7CD7B1B1"/>
      </w:tc>
      <w:tc>
        <w:tcPr>
          <w:tcW w:w="4804" w:type="dxa"/>
          <w:vMerge w:val="restart"/>
          <w:noWrap/>
          <w:tcMar/>
          <w:vAlign w:val="top"/>
          <w:hideMark/>
        </w:tcPr>
        <w:p w:rsidR="1B142F69" w:rsidP="1B142F69" w:rsidRDefault="1B142F69" w14:paraId="64841EF7" w14:textId="5E0CD96D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</w:p>
        <w:p w:rsidR="1B142F69" w:rsidP="1B142F69" w:rsidRDefault="1B142F69" w14:paraId="7DF53BEB" w14:textId="63270CEA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  <w:t>LGPD SITRANS</w:t>
          </w:r>
        </w:p>
        <w:p w:rsidR="1B142F69" w:rsidP="1B142F69" w:rsidRDefault="1B142F69" w14:paraId="2AB2331B" w14:textId="5FD2B8E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  <w:p w:rsidR="1B142F69" w:rsidP="1B142F69" w:rsidRDefault="1B142F69" w14:paraId="3F8AC608" w14:textId="0026F59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</w:tc>
      <w:tc>
        <w:tcPr>
          <w:tcW w:w="889" w:type="dxa"/>
          <w:vMerge w:val="restart"/>
          <w:noWrap/>
          <w:tcMar/>
          <w:hideMark/>
        </w:tcPr>
        <w:p w:rsidR="1B142F69" w:rsidP="1B142F69" w:rsidRDefault="1B142F69" w14:paraId="6AB37162" w14:textId="01A09175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76F1DBB3" w14:textId="4803C516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Data:  </w:t>
          </w:r>
        </w:p>
      </w:tc>
      <w:tc>
        <w:tcPr>
          <w:tcW w:w="2685" w:type="dxa"/>
          <w:noWrap/>
          <w:tcMar/>
          <w:hideMark/>
        </w:tcPr>
        <w:p w:rsidR="1B142F69" w:rsidP="1B142F69" w:rsidRDefault="1B142F69" w14:paraId="6C4F55F9" w14:textId="0C3DFE6D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0F1D9F54" w14:textId="32EB6D7C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79A69717" w:rsidR="79A6971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14 </w:t>
          </w:r>
          <w:r w:rsidRPr="79A69717" w:rsidR="79A6971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de março </w:t>
          </w:r>
          <w:r w:rsidRPr="79A69717" w:rsidR="79A69717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de 2025</w:t>
          </w:r>
        </w:p>
        <w:p w:rsidR="1B142F69" w:rsidP="3156A442" w:rsidRDefault="1B142F69" w14:paraId="07893DAF" w14:textId="4436844D">
          <w:pPr>
            <w:pStyle w:val="NormalWeb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</w:tc>
    </w:tr>
    <w:tr w:rsidR="3156A442" w:rsidTr="79A69717" w14:paraId="0B94374C">
      <w:trPr>
        <w:trHeight w:val="300"/>
      </w:trPr>
      <w:tc>
        <w:tcPr>
          <w:tcW w:w="1956" w:type="dxa"/>
          <w:vMerge/>
          <w:tcMar/>
        </w:tcPr>
        <w:p w14:paraId="75E07B4F"/>
      </w:tc>
      <w:tc>
        <w:tcPr>
          <w:tcW w:w="4804" w:type="dxa"/>
          <w:vMerge/>
          <w:noWrap/>
          <w:tcMar/>
          <w:vAlign w:val="top"/>
          <w:hideMark/>
        </w:tcPr>
        <w:p w14:paraId="69428EB1"/>
      </w:tc>
      <w:tc>
        <w:tcPr>
          <w:tcW w:w="889" w:type="dxa"/>
          <w:vMerge/>
          <w:noWrap/>
          <w:tcMar/>
          <w:hideMark/>
        </w:tcPr>
        <w:p w14:paraId="5FDF69D6"/>
      </w:tc>
      <w:tc>
        <w:tcPr>
          <w:tcW w:w="2685" w:type="dxa"/>
          <w:noWrap/>
          <w:tcMar/>
          <w:hideMark/>
        </w:tcPr>
        <w:p w:rsidR="3156A442" w:rsidP="3156A442" w:rsidRDefault="3156A442" w14:paraId="5F68818B" w14:textId="5A88474F">
          <w:pPr>
            <w:pStyle w:val="NormalWeb"/>
            <w:jc w:val="center"/>
            <w:rPr>
              <w:rFonts w:cs="Calibri" w:cstheme="minorAscii"/>
            </w:rPr>
          </w:pPr>
          <w:r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s">
                <w:drawing xmlns:w="http://schemas.openxmlformats.org/wordprocessingml/2006/main">
                  <wp:inline xmlns:wp14="http://schemas.microsoft.com/office/word/2010/wordprocessingDrawing" xmlns:wp="http://schemas.openxmlformats.org/drawingml/2006/wordprocessingDrawing" distT="45720" distB="45720" distL="114300" distR="114300" wp14:anchorId="051EF4F9" wp14:editId="4024AD17">
                    <wp:extent xmlns:wp="http://schemas.openxmlformats.org/drawingml/2006/wordprocessingDrawing" cx="1577340" cy="323850"/>
                    <wp:effectExtent xmlns:wp="http://schemas.openxmlformats.org/drawingml/2006/wordprocessingDrawing" l="0" t="0" r="0" b="0"/>
                    <wp:docPr xmlns:wp="http://schemas.openxmlformats.org/drawingml/2006/wordprocessingDrawing" id="2024701719" name="Caixa de Texto 1"/>
                    <wp:cNvGraphicFramePr xmlns:wp="http://schemas.openxmlformats.org/drawingml/2006/wordprocessingDrawing"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734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 xmlns:w="http://schemas.openxmlformats.org/wordprocessingml/2006/main"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86880" w:rsidP="000860E6" w:rsidRDefault="00B86880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B86880" w:rsidRDefault="00B86880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 xmlns:mc="http://schemas.openxmlformats.org/markup-compatibility/2006"/>
            </mc:AlternateContent>
          </w:r>
        </w:p>
      </w:tc>
    </w:tr>
  </w:tbl>
  <w:p w:rsidR="3156A442" w:rsidRDefault="3156A442" w14:paraId="16CC7DEE" w14:textId="62128A8E"/>
  <w:p w:rsidR="3156A442" w:rsidRDefault="3156A442" w14:paraId="461D5D7C" w14:textId="3CB6C3EB"/>
  <w:p w:rsidR="1B142F69" w:rsidRDefault="1B142F69" w14:paraId="4CC37D15" w14:textId="6BC27853"/>
  <w:p w:rsidR="007B4C50" w:rsidRDefault="007B4C50" w14:paraId="6FE74D92" w14:textId="77777777">
    <w:pPr>
      <w:pStyle w:val="Cabealho"/>
      <w:pBdr>
        <w:bottom w:val="single" w:color="auto" w:sz="12" w:space="1"/>
      </w:pBdr>
    </w:pPr>
  </w:p>
  <w:p w:rsidR="007B4C50" w:rsidRDefault="007B4C50" w14:paraId="1797CB1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FC326E5" w14:textId="77777777">
      <w:trPr>
        <w:trHeight w:val="300"/>
      </w:trPr>
      <w:tc>
        <w:tcPr>
          <w:tcW w:w="3060" w:type="dxa"/>
        </w:tcPr>
        <w:p w:rsidR="480E8A34" w:rsidP="480E8A34" w:rsidRDefault="480E8A34" w14:paraId="472F3AE2" w14:textId="7439C579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1000C6B7" w14:textId="3DF7682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75A5C62C" w14:textId="2E607E0C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20796536" w14:textId="5A617EDE">
    <w:pPr>
      <w:pStyle w:val="Cabealho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AF729CE">
      <w:trPr>
        <w:trHeight w:val="300"/>
      </w:trPr>
      <w:tc>
        <w:tcPr>
          <w:tcW w:w="3060" w:type="dxa"/>
          <w:tcMar/>
        </w:tcPr>
        <w:p w:rsidR="3C99572A" w:rsidP="3C99572A" w:rsidRDefault="3C99572A" w14:paraId="4F8C6E5A" w14:textId="7026AEEA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0BE9C49C" w14:textId="5FF6E3C5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149C4E32" w14:textId="0E19BF92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77E1B88D" w14:textId="19E00AA2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6dae2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8c18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ef58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05f4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614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7487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f9f0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cbd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0788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FB93E2D"/>
    <w:multiLevelType w:val="hybridMultilevel"/>
    <w:tmpl w:val="8FE614E0"/>
    <w:lvl w:ilvl="0" w:tplc="D73C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368677098">
    <w:abstractNumId w:val="27"/>
  </w:num>
  <w:num w:numId="2" w16cid:durableId="576134054">
    <w:abstractNumId w:val="18"/>
  </w:num>
  <w:num w:numId="3" w16cid:durableId="1677147524">
    <w:abstractNumId w:val="25"/>
  </w:num>
  <w:num w:numId="4" w16cid:durableId="2126850854">
    <w:abstractNumId w:val="13"/>
  </w:num>
  <w:num w:numId="5" w16cid:durableId="1886479772">
    <w:abstractNumId w:val="3"/>
  </w:num>
  <w:num w:numId="6" w16cid:durableId="1416393915">
    <w:abstractNumId w:val="7"/>
  </w:num>
  <w:num w:numId="7" w16cid:durableId="1672221072">
    <w:abstractNumId w:val="26"/>
  </w:num>
  <w:num w:numId="8" w16cid:durableId="1990208298">
    <w:abstractNumId w:val="11"/>
  </w:num>
  <w:num w:numId="9" w16cid:durableId="1271662413">
    <w:abstractNumId w:val="2"/>
  </w:num>
  <w:num w:numId="10" w16cid:durableId="251089250">
    <w:abstractNumId w:val="19"/>
  </w:num>
  <w:num w:numId="11" w16cid:durableId="567884484">
    <w:abstractNumId w:val="12"/>
  </w:num>
  <w:num w:numId="12" w16cid:durableId="528907564">
    <w:abstractNumId w:val="1"/>
  </w:num>
  <w:num w:numId="13" w16cid:durableId="2006084945">
    <w:abstractNumId w:val="16"/>
  </w:num>
  <w:num w:numId="14" w16cid:durableId="393503323">
    <w:abstractNumId w:val="0"/>
  </w:num>
  <w:num w:numId="15" w16cid:durableId="484049408">
    <w:abstractNumId w:val="20"/>
  </w:num>
  <w:num w:numId="16" w16cid:durableId="193227276">
    <w:abstractNumId w:val="4"/>
  </w:num>
  <w:num w:numId="17" w16cid:durableId="826938117">
    <w:abstractNumId w:val="15"/>
  </w:num>
  <w:num w:numId="18" w16cid:durableId="837303659">
    <w:abstractNumId w:val="10"/>
  </w:num>
  <w:num w:numId="19" w16cid:durableId="1935817868">
    <w:abstractNumId w:val="6"/>
  </w:num>
  <w:num w:numId="20" w16cid:durableId="1953247332">
    <w:abstractNumId w:val="23"/>
  </w:num>
  <w:num w:numId="21" w16cid:durableId="1898395352">
    <w:abstractNumId w:val="14"/>
  </w:num>
  <w:num w:numId="22" w16cid:durableId="718624938">
    <w:abstractNumId w:val="28"/>
  </w:num>
  <w:num w:numId="23" w16cid:durableId="89547060">
    <w:abstractNumId w:val="21"/>
  </w:num>
  <w:num w:numId="24" w16cid:durableId="1618370283">
    <w:abstractNumId w:val="24"/>
  </w:num>
  <w:num w:numId="25" w16cid:durableId="202864206">
    <w:abstractNumId w:val="5"/>
  </w:num>
  <w:num w:numId="26" w16cid:durableId="786000319">
    <w:abstractNumId w:val="8"/>
  </w:num>
  <w:num w:numId="27" w16cid:durableId="1733650714">
    <w:abstractNumId w:val="17"/>
  </w:num>
  <w:num w:numId="28" w16cid:durableId="52780909">
    <w:abstractNumId w:val="9"/>
  </w:num>
  <w:num w:numId="29" w16cid:durableId="160975693">
    <w:abstractNumId w:val="22"/>
  </w:num>
  <w:num w:numId="30" w16cid:durableId="997609152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21"/>
    <w:rsid w:val="00025254"/>
    <w:rsid w:val="00046BD9"/>
    <w:rsid w:val="000512DD"/>
    <w:rsid w:val="000528CA"/>
    <w:rsid w:val="0005356A"/>
    <w:rsid w:val="000573AD"/>
    <w:rsid w:val="000618ED"/>
    <w:rsid w:val="00066DC6"/>
    <w:rsid w:val="0007207D"/>
    <w:rsid w:val="00074C49"/>
    <w:rsid w:val="000801B1"/>
    <w:rsid w:val="00081ACD"/>
    <w:rsid w:val="0008251A"/>
    <w:rsid w:val="00085588"/>
    <w:rsid w:val="000860E6"/>
    <w:rsid w:val="00091262"/>
    <w:rsid w:val="00092949"/>
    <w:rsid w:val="00094514"/>
    <w:rsid w:val="00096FB2"/>
    <w:rsid w:val="00097E0F"/>
    <w:rsid w:val="000A175B"/>
    <w:rsid w:val="000A25CC"/>
    <w:rsid w:val="000A34C2"/>
    <w:rsid w:val="000B281A"/>
    <w:rsid w:val="000C14E7"/>
    <w:rsid w:val="000C28B3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151C"/>
    <w:rsid w:val="00132EF4"/>
    <w:rsid w:val="00154CF9"/>
    <w:rsid w:val="00156920"/>
    <w:rsid w:val="0016418A"/>
    <w:rsid w:val="00164C12"/>
    <w:rsid w:val="00165AA5"/>
    <w:rsid w:val="0017080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C6FC1"/>
    <w:rsid w:val="001D62D0"/>
    <w:rsid w:val="001D62F1"/>
    <w:rsid w:val="001D6B3F"/>
    <w:rsid w:val="001D7DDF"/>
    <w:rsid w:val="001E4400"/>
    <w:rsid w:val="001E55F7"/>
    <w:rsid w:val="001F4431"/>
    <w:rsid w:val="0020566A"/>
    <w:rsid w:val="00210765"/>
    <w:rsid w:val="0021579E"/>
    <w:rsid w:val="002159C8"/>
    <w:rsid w:val="00230FAA"/>
    <w:rsid w:val="0023427A"/>
    <w:rsid w:val="0023450F"/>
    <w:rsid w:val="0023654D"/>
    <w:rsid w:val="002409C2"/>
    <w:rsid w:val="00240A47"/>
    <w:rsid w:val="002471FE"/>
    <w:rsid w:val="00253ECD"/>
    <w:rsid w:val="00264841"/>
    <w:rsid w:val="00266D74"/>
    <w:rsid w:val="002775BE"/>
    <w:rsid w:val="002845DD"/>
    <w:rsid w:val="0028723A"/>
    <w:rsid w:val="00291D7C"/>
    <w:rsid w:val="002929C1"/>
    <w:rsid w:val="00292EA0"/>
    <w:rsid w:val="0029501D"/>
    <w:rsid w:val="002A2895"/>
    <w:rsid w:val="002A4A8C"/>
    <w:rsid w:val="002A5648"/>
    <w:rsid w:val="002A5BF8"/>
    <w:rsid w:val="002A68ED"/>
    <w:rsid w:val="002B1A20"/>
    <w:rsid w:val="002B29D3"/>
    <w:rsid w:val="002C0DDB"/>
    <w:rsid w:val="002C6596"/>
    <w:rsid w:val="002D0518"/>
    <w:rsid w:val="002D5713"/>
    <w:rsid w:val="002D61F3"/>
    <w:rsid w:val="002E0E09"/>
    <w:rsid w:val="002E5982"/>
    <w:rsid w:val="002F0EE4"/>
    <w:rsid w:val="002F120F"/>
    <w:rsid w:val="002F45E7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185"/>
    <w:rsid w:val="003119C0"/>
    <w:rsid w:val="00317025"/>
    <w:rsid w:val="00317A8F"/>
    <w:rsid w:val="00320AF3"/>
    <w:rsid w:val="00321099"/>
    <w:rsid w:val="00321364"/>
    <w:rsid w:val="00330E7A"/>
    <w:rsid w:val="00331C93"/>
    <w:rsid w:val="0033627B"/>
    <w:rsid w:val="00336CE9"/>
    <w:rsid w:val="00340459"/>
    <w:rsid w:val="0034046C"/>
    <w:rsid w:val="003414A3"/>
    <w:rsid w:val="0034548F"/>
    <w:rsid w:val="00356481"/>
    <w:rsid w:val="00361F1F"/>
    <w:rsid w:val="0037101A"/>
    <w:rsid w:val="00375081"/>
    <w:rsid w:val="003828F5"/>
    <w:rsid w:val="003829E4"/>
    <w:rsid w:val="00387784"/>
    <w:rsid w:val="003A32EE"/>
    <w:rsid w:val="003A4B91"/>
    <w:rsid w:val="003A4CB9"/>
    <w:rsid w:val="003A5689"/>
    <w:rsid w:val="003C6FEC"/>
    <w:rsid w:val="003CC297"/>
    <w:rsid w:val="003D01DC"/>
    <w:rsid w:val="003D1B31"/>
    <w:rsid w:val="003D261C"/>
    <w:rsid w:val="003D675D"/>
    <w:rsid w:val="003D67D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23B5B"/>
    <w:rsid w:val="00431276"/>
    <w:rsid w:val="004353AB"/>
    <w:rsid w:val="00441100"/>
    <w:rsid w:val="00445837"/>
    <w:rsid w:val="0045119B"/>
    <w:rsid w:val="00451445"/>
    <w:rsid w:val="00452FF0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3F35"/>
    <w:rsid w:val="00475470"/>
    <w:rsid w:val="00484860"/>
    <w:rsid w:val="004871DF"/>
    <w:rsid w:val="0049105E"/>
    <w:rsid w:val="00494472"/>
    <w:rsid w:val="00494F96"/>
    <w:rsid w:val="0049500B"/>
    <w:rsid w:val="00495E21"/>
    <w:rsid w:val="0049629E"/>
    <w:rsid w:val="004975D6"/>
    <w:rsid w:val="00497A9F"/>
    <w:rsid w:val="004A1223"/>
    <w:rsid w:val="004A148A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977"/>
    <w:rsid w:val="004F6404"/>
    <w:rsid w:val="004F6AF0"/>
    <w:rsid w:val="004FDA7E"/>
    <w:rsid w:val="00514C4B"/>
    <w:rsid w:val="00515815"/>
    <w:rsid w:val="00515DD0"/>
    <w:rsid w:val="00516256"/>
    <w:rsid w:val="005169CE"/>
    <w:rsid w:val="00521B64"/>
    <w:rsid w:val="0052558A"/>
    <w:rsid w:val="00526772"/>
    <w:rsid w:val="00531174"/>
    <w:rsid w:val="00536DA0"/>
    <w:rsid w:val="00541A4A"/>
    <w:rsid w:val="00542B8B"/>
    <w:rsid w:val="00556428"/>
    <w:rsid w:val="005670C7"/>
    <w:rsid w:val="00574482"/>
    <w:rsid w:val="0059063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C67AC"/>
    <w:rsid w:val="005D44BD"/>
    <w:rsid w:val="005E31DD"/>
    <w:rsid w:val="005E7E7C"/>
    <w:rsid w:val="006009EF"/>
    <w:rsid w:val="00600F26"/>
    <w:rsid w:val="00602E01"/>
    <w:rsid w:val="006046AF"/>
    <w:rsid w:val="006075DC"/>
    <w:rsid w:val="00607F72"/>
    <w:rsid w:val="0061063B"/>
    <w:rsid w:val="00612396"/>
    <w:rsid w:val="006133C4"/>
    <w:rsid w:val="006221D3"/>
    <w:rsid w:val="00623357"/>
    <w:rsid w:val="00630193"/>
    <w:rsid w:val="00632940"/>
    <w:rsid w:val="00635533"/>
    <w:rsid w:val="006463A2"/>
    <w:rsid w:val="00651F22"/>
    <w:rsid w:val="00657675"/>
    <w:rsid w:val="00657A2A"/>
    <w:rsid w:val="00661729"/>
    <w:rsid w:val="006650E4"/>
    <w:rsid w:val="006669F0"/>
    <w:rsid w:val="00672E1C"/>
    <w:rsid w:val="00673AD8"/>
    <w:rsid w:val="00674FCB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759E"/>
    <w:rsid w:val="006B1F5B"/>
    <w:rsid w:val="006C68EC"/>
    <w:rsid w:val="006C6CC1"/>
    <w:rsid w:val="006D2112"/>
    <w:rsid w:val="006D279F"/>
    <w:rsid w:val="006D73FC"/>
    <w:rsid w:val="006E16B6"/>
    <w:rsid w:val="006E3AE6"/>
    <w:rsid w:val="006F07D5"/>
    <w:rsid w:val="006F0B1A"/>
    <w:rsid w:val="006F3A7E"/>
    <w:rsid w:val="006F65BC"/>
    <w:rsid w:val="00701B45"/>
    <w:rsid w:val="007145AB"/>
    <w:rsid w:val="00714795"/>
    <w:rsid w:val="00715C7E"/>
    <w:rsid w:val="00723A5D"/>
    <w:rsid w:val="00724003"/>
    <w:rsid w:val="00730315"/>
    <w:rsid w:val="007365D8"/>
    <w:rsid w:val="0074424A"/>
    <w:rsid w:val="00746289"/>
    <w:rsid w:val="00746561"/>
    <w:rsid w:val="007513CC"/>
    <w:rsid w:val="007563A3"/>
    <w:rsid w:val="007579F0"/>
    <w:rsid w:val="00760711"/>
    <w:rsid w:val="00763175"/>
    <w:rsid w:val="007669AA"/>
    <w:rsid w:val="00767D39"/>
    <w:rsid w:val="00770BE2"/>
    <w:rsid w:val="007711BC"/>
    <w:rsid w:val="007711FF"/>
    <w:rsid w:val="00771F53"/>
    <w:rsid w:val="0077502C"/>
    <w:rsid w:val="00786112"/>
    <w:rsid w:val="00790D13"/>
    <w:rsid w:val="0079578F"/>
    <w:rsid w:val="00796B33"/>
    <w:rsid w:val="007A27BC"/>
    <w:rsid w:val="007A5C4A"/>
    <w:rsid w:val="007A694B"/>
    <w:rsid w:val="007B2619"/>
    <w:rsid w:val="007B4C50"/>
    <w:rsid w:val="007B7A03"/>
    <w:rsid w:val="007D31B8"/>
    <w:rsid w:val="007D4773"/>
    <w:rsid w:val="007D565C"/>
    <w:rsid w:val="007E2B05"/>
    <w:rsid w:val="007F4B2B"/>
    <w:rsid w:val="00805F02"/>
    <w:rsid w:val="0081411B"/>
    <w:rsid w:val="008165A8"/>
    <w:rsid w:val="00816604"/>
    <w:rsid w:val="008232F8"/>
    <w:rsid w:val="00823CAD"/>
    <w:rsid w:val="008257EC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3226"/>
    <w:rsid w:val="00864123"/>
    <w:rsid w:val="00866DED"/>
    <w:rsid w:val="00870C1B"/>
    <w:rsid w:val="0087214F"/>
    <w:rsid w:val="008727FE"/>
    <w:rsid w:val="00884DFE"/>
    <w:rsid w:val="00891205"/>
    <w:rsid w:val="0089137E"/>
    <w:rsid w:val="008A62ED"/>
    <w:rsid w:val="008B3434"/>
    <w:rsid w:val="008C4008"/>
    <w:rsid w:val="008E11C7"/>
    <w:rsid w:val="008E3BF3"/>
    <w:rsid w:val="008E4440"/>
    <w:rsid w:val="008F1812"/>
    <w:rsid w:val="008F3A20"/>
    <w:rsid w:val="009041E2"/>
    <w:rsid w:val="00914AFE"/>
    <w:rsid w:val="00926691"/>
    <w:rsid w:val="00930EFB"/>
    <w:rsid w:val="009333D4"/>
    <w:rsid w:val="009365BB"/>
    <w:rsid w:val="009426D9"/>
    <w:rsid w:val="0094648B"/>
    <w:rsid w:val="00946859"/>
    <w:rsid w:val="00951B12"/>
    <w:rsid w:val="009527ED"/>
    <w:rsid w:val="009545B7"/>
    <w:rsid w:val="009659BE"/>
    <w:rsid w:val="00970731"/>
    <w:rsid w:val="00974BAC"/>
    <w:rsid w:val="00980C94"/>
    <w:rsid w:val="00984458"/>
    <w:rsid w:val="009875E3"/>
    <w:rsid w:val="00987885"/>
    <w:rsid w:val="00987ED2"/>
    <w:rsid w:val="009A66E1"/>
    <w:rsid w:val="009B313F"/>
    <w:rsid w:val="009B53EC"/>
    <w:rsid w:val="009C499E"/>
    <w:rsid w:val="009C5271"/>
    <w:rsid w:val="009D4D30"/>
    <w:rsid w:val="009E2A3B"/>
    <w:rsid w:val="009E36F3"/>
    <w:rsid w:val="009E5778"/>
    <w:rsid w:val="009F3715"/>
    <w:rsid w:val="009F5DF7"/>
    <w:rsid w:val="009F65DE"/>
    <w:rsid w:val="00A034CB"/>
    <w:rsid w:val="00A04B87"/>
    <w:rsid w:val="00A066D8"/>
    <w:rsid w:val="00A06962"/>
    <w:rsid w:val="00A07BFB"/>
    <w:rsid w:val="00A110EF"/>
    <w:rsid w:val="00A154A8"/>
    <w:rsid w:val="00A17117"/>
    <w:rsid w:val="00A17B4A"/>
    <w:rsid w:val="00A17C11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2A53"/>
    <w:rsid w:val="00A64651"/>
    <w:rsid w:val="00A66710"/>
    <w:rsid w:val="00A67E5A"/>
    <w:rsid w:val="00A7477C"/>
    <w:rsid w:val="00A7587D"/>
    <w:rsid w:val="00A773F2"/>
    <w:rsid w:val="00A825E9"/>
    <w:rsid w:val="00A835F2"/>
    <w:rsid w:val="00AA0D72"/>
    <w:rsid w:val="00AA54B2"/>
    <w:rsid w:val="00AA6C4A"/>
    <w:rsid w:val="00AB21CB"/>
    <w:rsid w:val="00AB24BF"/>
    <w:rsid w:val="00AB494C"/>
    <w:rsid w:val="00AB4D1B"/>
    <w:rsid w:val="00AC3511"/>
    <w:rsid w:val="00AD4090"/>
    <w:rsid w:val="00AD411C"/>
    <w:rsid w:val="00AE3F78"/>
    <w:rsid w:val="00AE6B42"/>
    <w:rsid w:val="00AF4F0C"/>
    <w:rsid w:val="00AF62E0"/>
    <w:rsid w:val="00AF6ACA"/>
    <w:rsid w:val="00AF72A7"/>
    <w:rsid w:val="00B038FE"/>
    <w:rsid w:val="00B03FE0"/>
    <w:rsid w:val="00B05103"/>
    <w:rsid w:val="00B100F8"/>
    <w:rsid w:val="00B14717"/>
    <w:rsid w:val="00B15866"/>
    <w:rsid w:val="00B1586D"/>
    <w:rsid w:val="00B16CE8"/>
    <w:rsid w:val="00B17E0C"/>
    <w:rsid w:val="00B203CD"/>
    <w:rsid w:val="00B224E4"/>
    <w:rsid w:val="00B24F18"/>
    <w:rsid w:val="00B2741E"/>
    <w:rsid w:val="00B3265D"/>
    <w:rsid w:val="00B357B6"/>
    <w:rsid w:val="00B47788"/>
    <w:rsid w:val="00B517EE"/>
    <w:rsid w:val="00B51AD2"/>
    <w:rsid w:val="00B52F74"/>
    <w:rsid w:val="00B550F9"/>
    <w:rsid w:val="00B6353E"/>
    <w:rsid w:val="00B672E4"/>
    <w:rsid w:val="00B86BDC"/>
    <w:rsid w:val="00B87BB7"/>
    <w:rsid w:val="00B90BB9"/>
    <w:rsid w:val="00B93ECC"/>
    <w:rsid w:val="00BA19C5"/>
    <w:rsid w:val="00BB2126"/>
    <w:rsid w:val="00BB3EA7"/>
    <w:rsid w:val="00BB6D05"/>
    <w:rsid w:val="00BD32D7"/>
    <w:rsid w:val="00BD79AD"/>
    <w:rsid w:val="00BE27D3"/>
    <w:rsid w:val="00BE28A5"/>
    <w:rsid w:val="00BE5B66"/>
    <w:rsid w:val="00BE61EE"/>
    <w:rsid w:val="00BE797A"/>
    <w:rsid w:val="00BF3C6E"/>
    <w:rsid w:val="00BF6D92"/>
    <w:rsid w:val="00C03211"/>
    <w:rsid w:val="00C04781"/>
    <w:rsid w:val="00C06032"/>
    <w:rsid w:val="00C062DF"/>
    <w:rsid w:val="00C15B78"/>
    <w:rsid w:val="00C23AD8"/>
    <w:rsid w:val="00C24025"/>
    <w:rsid w:val="00C27458"/>
    <w:rsid w:val="00C33FA2"/>
    <w:rsid w:val="00C42A6D"/>
    <w:rsid w:val="00C466D1"/>
    <w:rsid w:val="00C46979"/>
    <w:rsid w:val="00C46B94"/>
    <w:rsid w:val="00C47EE0"/>
    <w:rsid w:val="00C50ECD"/>
    <w:rsid w:val="00C5155F"/>
    <w:rsid w:val="00C536B5"/>
    <w:rsid w:val="00C57D31"/>
    <w:rsid w:val="00C75FD3"/>
    <w:rsid w:val="00C768EA"/>
    <w:rsid w:val="00C77C12"/>
    <w:rsid w:val="00C80E01"/>
    <w:rsid w:val="00C84C01"/>
    <w:rsid w:val="00C84EE3"/>
    <w:rsid w:val="00C856BC"/>
    <w:rsid w:val="00C85CB2"/>
    <w:rsid w:val="00C8740B"/>
    <w:rsid w:val="00C87FEA"/>
    <w:rsid w:val="00C967F3"/>
    <w:rsid w:val="00CA23FB"/>
    <w:rsid w:val="00CA288D"/>
    <w:rsid w:val="00CA31B4"/>
    <w:rsid w:val="00CA5530"/>
    <w:rsid w:val="00CB0B72"/>
    <w:rsid w:val="00CB2AB0"/>
    <w:rsid w:val="00CB4602"/>
    <w:rsid w:val="00CB4784"/>
    <w:rsid w:val="00CB6654"/>
    <w:rsid w:val="00CC082C"/>
    <w:rsid w:val="00CD4801"/>
    <w:rsid w:val="00CE1551"/>
    <w:rsid w:val="00CE1BAE"/>
    <w:rsid w:val="00CE29D6"/>
    <w:rsid w:val="00CE4749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B2C"/>
    <w:rsid w:val="00D50369"/>
    <w:rsid w:val="00D50903"/>
    <w:rsid w:val="00D520A1"/>
    <w:rsid w:val="00D540B4"/>
    <w:rsid w:val="00D70675"/>
    <w:rsid w:val="00D73E34"/>
    <w:rsid w:val="00D7755B"/>
    <w:rsid w:val="00D8569C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01535"/>
    <w:rsid w:val="00E1407B"/>
    <w:rsid w:val="00E14A40"/>
    <w:rsid w:val="00E17A56"/>
    <w:rsid w:val="00E21AED"/>
    <w:rsid w:val="00E2319D"/>
    <w:rsid w:val="00E26781"/>
    <w:rsid w:val="00E32686"/>
    <w:rsid w:val="00E32D53"/>
    <w:rsid w:val="00E3390C"/>
    <w:rsid w:val="00E35529"/>
    <w:rsid w:val="00E4086B"/>
    <w:rsid w:val="00E50086"/>
    <w:rsid w:val="00E513FD"/>
    <w:rsid w:val="00E54682"/>
    <w:rsid w:val="00E6125D"/>
    <w:rsid w:val="00E63632"/>
    <w:rsid w:val="00E64696"/>
    <w:rsid w:val="00E6752F"/>
    <w:rsid w:val="00E713B5"/>
    <w:rsid w:val="00E736E1"/>
    <w:rsid w:val="00E82A86"/>
    <w:rsid w:val="00E96EB9"/>
    <w:rsid w:val="00EA6EB4"/>
    <w:rsid w:val="00EA6FCB"/>
    <w:rsid w:val="00EB464F"/>
    <w:rsid w:val="00EC07A2"/>
    <w:rsid w:val="00EC7CD0"/>
    <w:rsid w:val="00ED0A11"/>
    <w:rsid w:val="00ED4090"/>
    <w:rsid w:val="00ED6FFF"/>
    <w:rsid w:val="00EE59B4"/>
    <w:rsid w:val="00EE71E2"/>
    <w:rsid w:val="00EF0F08"/>
    <w:rsid w:val="00EF1334"/>
    <w:rsid w:val="00EF41DB"/>
    <w:rsid w:val="00F056F9"/>
    <w:rsid w:val="00F072EC"/>
    <w:rsid w:val="00F07E6E"/>
    <w:rsid w:val="00F134AA"/>
    <w:rsid w:val="00F169A3"/>
    <w:rsid w:val="00F17BDD"/>
    <w:rsid w:val="00F21358"/>
    <w:rsid w:val="00F21532"/>
    <w:rsid w:val="00F241C2"/>
    <w:rsid w:val="00F31FAB"/>
    <w:rsid w:val="00F325D0"/>
    <w:rsid w:val="00F355A1"/>
    <w:rsid w:val="00F414AC"/>
    <w:rsid w:val="00F428AC"/>
    <w:rsid w:val="00F4293C"/>
    <w:rsid w:val="00F456BB"/>
    <w:rsid w:val="00F52369"/>
    <w:rsid w:val="00F61BAD"/>
    <w:rsid w:val="00F6384A"/>
    <w:rsid w:val="00F67F2D"/>
    <w:rsid w:val="00F72540"/>
    <w:rsid w:val="00F747B5"/>
    <w:rsid w:val="00F74D06"/>
    <w:rsid w:val="00F835F7"/>
    <w:rsid w:val="00F85EFC"/>
    <w:rsid w:val="00F85F9B"/>
    <w:rsid w:val="00F90327"/>
    <w:rsid w:val="00F927BC"/>
    <w:rsid w:val="00F97441"/>
    <w:rsid w:val="00FA6435"/>
    <w:rsid w:val="00FB4001"/>
    <w:rsid w:val="00FC4CC2"/>
    <w:rsid w:val="00FC7FA0"/>
    <w:rsid w:val="00FD36EB"/>
    <w:rsid w:val="00FD7905"/>
    <w:rsid w:val="00FD7EEC"/>
    <w:rsid w:val="00FE104F"/>
    <w:rsid w:val="00FE13BD"/>
    <w:rsid w:val="00FE444D"/>
    <w:rsid w:val="00FF0FDD"/>
    <w:rsid w:val="00FF1CF5"/>
    <w:rsid w:val="00FF25A0"/>
    <w:rsid w:val="0113088A"/>
    <w:rsid w:val="0403AB7B"/>
    <w:rsid w:val="041BF2D0"/>
    <w:rsid w:val="0435E1E8"/>
    <w:rsid w:val="046E5979"/>
    <w:rsid w:val="066B8A7D"/>
    <w:rsid w:val="06E7382A"/>
    <w:rsid w:val="0718CFB2"/>
    <w:rsid w:val="08D2A2E4"/>
    <w:rsid w:val="0909D698"/>
    <w:rsid w:val="09A90234"/>
    <w:rsid w:val="0A30ED5E"/>
    <w:rsid w:val="0A40DD45"/>
    <w:rsid w:val="0AC07958"/>
    <w:rsid w:val="0CADCA41"/>
    <w:rsid w:val="0DDCD600"/>
    <w:rsid w:val="0EE6FD51"/>
    <w:rsid w:val="0F2DB005"/>
    <w:rsid w:val="10A4FF3E"/>
    <w:rsid w:val="1121758E"/>
    <w:rsid w:val="115C940C"/>
    <w:rsid w:val="11FE6942"/>
    <w:rsid w:val="12686486"/>
    <w:rsid w:val="128DCC09"/>
    <w:rsid w:val="134FB36B"/>
    <w:rsid w:val="144A90AC"/>
    <w:rsid w:val="147E40C4"/>
    <w:rsid w:val="167E2104"/>
    <w:rsid w:val="173A07FB"/>
    <w:rsid w:val="1A7DC6C5"/>
    <w:rsid w:val="1B142F69"/>
    <w:rsid w:val="1B9C77BE"/>
    <w:rsid w:val="1BEA31D1"/>
    <w:rsid w:val="1C325172"/>
    <w:rsid w:val="1DE0803D"/>
    <w:rsid w:val="1E4FA53B"/>
    <w:rsid w:val="1ECD782F"/>
    <w:rsid w:val="1FDC32EB"/>
    <w:rsid w:val="20813545"/>
    <w:rsid w:val="20E7C888"/>
    <w:rsid w:val="22ACBBA3"/>
    <w:rsid w:val="2321FBEA"/>
    <w:rsid w:val="23E5B6DC"/>
    <w:rsid w:val="26FE5D4B"/>
    <w:rsid w:val="27D1D4D9"/>
    <w:rsid w:val="27FDF78D"/>
    <w:rsid w:val="2B042330"/>
    <w:rsid w:val="2B89302C"/>
    <w:rsid w:val="2B9D4A73"/>
    <w:rsid w:val="2ED45CFF"/>
    <w:rsid w:val="3004DCCB"/>
    <w:rsid w:val="30B9E450"/>
    <w:rsid w:val="30E8CED7"/>
    <w:rsid w:val="3156A442"/>
    <w:rsid w:val="32138735"/>
    <w:rsid w:val="323F1AC4"/>
    <w:rsid w:val="330C1E44"/>
    <w:rsid w:val="34AA5CFC"/>
    <w:rsid w:val="34C6D2F0"/>
    <w:rsid w:val="355BCF14"/>
    <w:rsid w:val="3570885B"/>
    <w:rsid w:val="37D0410D"/>
    <w:rsid w:val="39E3D154"/>
    <w:rsid w:val="3A425B8D"/>
    <w:rsid w:val="3B797294"/>
    <w:rsid w:val="3C99572A"/>
    <w:rsid w:val="3CA80564"/>
    <w:rsid w:val="3D1B2155"/>
    <w:rsid w:val="3D820948"/>
    <w:rsid w:val="3DD0F4B4"/>
    <w:rsid w:val="3DF72A6A"/>
    <w:rsid w:val="3E4FF00E"/>
    <w:rsid w:val="4042C652"/>
    <w:rsid w:val="419051B0"/>
    <w:rsid w:val="4358126E"/>
    <w:rsid w:val="43FB6027"/>
    <w:rsid w:val="446BC308"/>
    <w:rsid w:val="463DC91F"/>
    <w:rsid w:val="476F5E14"/>
    <w:rsid w:val="4792F80B"/>
    <w:rsid w:val="480E8A34"/>
    <w:rsid w:val="485649B8"/>
    <w:rsid w:val="487317C2"/>
    <w:rsid w:val="4B6A407D"/>
    <w:rsid w:val="4CC209A2"/>
    <w:rsid w:val="4E855A57"/>
    <w:rsid w:val="4EF1BE58"/>
    <w:rsid w:val="4FFF5A20"/>
    <w:rsid w:val="50C89E85"/>
    <w:rsid w:val="52CFA44E"/>
    <w:rsid w:val="5340DC4D"/>
    <w:rsid w:val="543860BC"/>
    <w:rsid w:val="54F02BA4"/>
    <w:rsid w:val="550B049C"/>
    <w:rsid w:val="566DC541"/>
    <w:rsid w:val="57359E99"/>
    <w:rsid w:val="59151667"/>
    <w:rsid w:val="5A71837B"/>
    <w:rsid w:val="5AA2E8B9"/>
    <w:rsid w:val="5B7117C0"/>
    <w:rsid w:val="5C837FD1"/>
    <w:rsid w:val="5D62F441"/>
    <w:rsid w:val="5DAC8140"/>
    <w:rsid w:val="60260E4E"/>
    <w:rsid w:val="618EC1CA"/>
    <w:rsid w:val="6351F56D"/>
    <w:rsid w:val="63A4A842"/>
    <w:rsid w:val="644DE8B6"/>
    <w:rsid w:val="67BC1D51"/>
    <w:rsid w:val="67EC4B90"/>
    <w:rsid w:val="69625A8E"/>
    <w:rsid w:val="6A065599"/>
    <w:rsid w:val="6A3C5C21"/>
    <w:rsid w:val="6A9F57B3"/>
    <w:rsid w:val="6B877FD4"/>
    <w:rsid w:val="6C3C9D47"/>
    <w:rsid w:val="6C517ED0"/>
    <w:rsid w:val="6D8C3913"/>
    <w:rsid w:val="70E933B2"/>
    <w:rsid w:val="72DEF35C"/>
    <w:rsid w:val="7346BC83"/>
    <w:rsid w:val="73ACEE1E"/>
    <w:rsid w:val="7431EFDD"/>
    <w:rsid w:val="75803270"/>
    <w:rsid w:val="75AB126E"/>
    <w:rsid w:val="767A69B9"/>
    <w:rsid w:val="784E957D"/>
    <w:rsid w:val="79A69717"/>
    <w:rsid w:val="7A0CB88E"/>
    <w:rsid w:val="7C0C178A"/>
    <w:rsid w:val="7D50277D"/>
    <w:rsid w:val="7D8BB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A985"/>
  <w15:docId w15:val="{0648029C-0C67-43C9-B3B9-CA68C5B39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051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103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0510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10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0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Relationship Type="http://schemas.openxmlformats.org/officeDocument/2006/relationships/header" Target="header3.xml" Id="R3a0547f06dbe43e1" /><Relationship Type="http://schemas.openxmlformats.org/officeDocument/2006/relationships/footer" Target="footer3.xml" Id="R8bf9690bd8bd42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573AD"/>
    <w:rsid w:val="00061C31"/>
    <w:rsid w:val="0007207D"/>
    <w:rsid w:val="000B5DD2"/>
    <w:rsid w:val="000C679A"/>
    <w:rsid w:val="000C7C6D"/>
    <w:rsid w:val="000E4381"/>
    <w:rsid w:val="000E5011"/>
    <w:rsid w:val="00104D02"/>
    <w:rsid w:val="00164C12"/>
    <w:rsid w:val="001750B9"/>
    <w:rsid w:val="00192CD5"/>
    <w:rsid w:val="001940BD"/>
    <w:rsid w:val="001A7DBA"/>
    <w:rsid w:val="001D21C4"/>
    <w:rsid w:val="001D6A97"/>
    <w:rsid w:val="001F6035"/>
    <w:rsid w:val="002258B5"/>
    <w:rsid w:val="00240A47"/>
    <w:rsid w:val="00242DBC"/>
    <w:rsid w:val="002465CC"/>
    <w:rsid w:val="0025464D"/>
    <w:rsid w:val="00262E26"/>
    <w:rsid w:val="002735EC"/>
    <w:rsid w:val="00287A26"/>
    <w:rsid w:val="002A5648"/>
    <w:rsid w:val="002B7B4B"/>
    <w:rsid w:val="002C7C0F"/>
    <w:rsid w:val="002E0E09"/>
    <w:rsid w:val="00310185"/>
    <w:rsid w:val="00325698"/>
    <w:rsid w:val="003849D5"/>
    <w:rsid w:val="00395759"/>
    <w:rsid w:val="003C40FF"/>
    <w:rsid w:val="003E241E"/>
    <w:rsid w:val="003E293D"/>
    <w:rsid w:val="00445837"/>
    <w:rsid w:val="00471759"/>
    <w:rsid w:val="004A1009"/>
    <w:rsid w:val="004A148A"/>
    <w:rsid w:val="004D02F8"/>
    <w:rsid w:val="004E391B"/>
    <w:rsid w:val="00517E2D"/>
    <w:rsid w:val="00526E9E"/>
    <w:rsid w:val="005A4B14"/>
    <w:rsid w:val="005D18FE"/>
    <w:rsid w:val="006669F0"/>
    <w:rsid w:val="00681C51"/>
    <w:rsid w:val="006916D6"/>
    <w:rsid w:val="00697056"/>
    <w:rsid w:val="00697DBC"/>
    <w:rsid w:val="006D215D"/>
    <w:rsid w:val="007365D8"/>
    <w:rsid w:val="00737B7E"/>
    <w:rsid w:val="007711BC"/>
    <w:rsid w:val="00795880"/>
    <w:rsid w:val="007D4773"/>
    <w:rsid w:val="00805F02"/>
    <w:rsid w:val="00817D77"/>
    <w:rsid w:val="0083089B"/>
    <w:rsid w:val="008521D9"/>
    <w:rsid w:val="00855AE4"/>
    <w:rsid w:val="0086103B"/>
    <w:rsid w:val="008727FE"/>
    <w:rsid w:val="0089137E"/>
    <w:rsid w:val="008B783A"/>
    <w:rsid w:val="008D74C7"/>
    <w:rsid w:val="0092187F"/>
    <w:rsid w:val="00923C71"/>
    <w:rsid w:val="009333D4"/>
    <w:rsid w:val="00952225"/>
    <w:rsid w:val="009527ED"/>
    <w:rsid w:val="0095514C"/>
    <w:rsid w:val="00967318"/>
    <w:rsid w:val="0097297B"/>
    <w:rsid w:val="00976B7E"/>
    <w:rsid w:val="009770B2"/>
    <w:rsid w:val="009B4AB0"/>
    <w:rsid w:val="009D4D30"/>
    <w:rsid w:val="009D5F33"/>
    <w:rsid w:val="009E2A3B"/>
    <w:rsid w:val="00A034CB"/>
    <w:rsid w:val="00A161DD"/>
    <w:rsid w:val="00A2069B"/>
    <w:rsid w:val="00A30F1F"/>
    <w:rsid w:val="00A34CA5"/>
    <w:rsid w:val="00A64DD5"/>
    <w:rsid w:val="00A81729"/>
    <w:rsid w:val="00A835F2"/>
    <w:rsid w:val="00AC283D"/>
    <w:rsid w:val="00AD3A62"/>
    <w:rsid w:val="00AE6B42"/>
    <w:rsid w:val="00B1146C"/>
    <w:rsid w:val="00B1583B"/>
    <w:rsid w:val="00B15866"/>
    <w:rsid w:val="00B1586D"/>
    <w:rsid w:val="00B63726"/>
    <w:rsid w:val="00B86BDC"/>
    <w:rsid w:val="00B870F5"/>
    <w:rsid w:val="00BB3EA7"/>
    <w:rsid w:val="00BC7FD5"/>
    <w:rsid w:val="00BD1573"/>
    <w:rsid w:val="00C062DF"/>
    <w:rsid w:val="00C30A38"/>
    <w:rsid w:val="00C95EC8"/>
    <w:rsid w:val="00CA0592"/>
    <w:rsid w:val="00CB0B72"/>
    <w:rsid w:val="00CF1771"/>
    <w:rsid w:val="00CF1C1B"/>
    <w:rsid w:val="00CF4685"/>
    <w:rsid w:val="00CF65B5"/>
    <w:rsid w:val="00D30CF8"/>
    <w:rsid w:val="00D316C7"/>
    <w:rsid w:val="00D82691"/>
    <w:rsid w:val="00DB278F"/>
    <w:rsid w:val="00DC7189"/>
    <w:rsid w:val="00DD2EC6"/>
    <w:rsid w:val="00DD4B52"/>
    <w:rsid w:val="00E353D0"/>
    <w:rsid w:val="00E35529"/>
    <w:rsid w:val="00E47015"/>
    <w:rsid w:val="00E63632"/>
    <w:rsid w:val="00E90A39"/>
    <w:rsid w:val="00E918AA"/>
    <w:rsid w:val="00EA101E"/>
    <w:rsid w:val="00EB5FBD"/>
    <w:rsid w:val="00ED3CBB"/>
    <w:rsid w:val="00ED5BDC"/>
    <w:rsid w:val="00EE332D"/>
    <w:rsid w:val="00EF6962"/>
    <w:rsid w:val="00F1014A"/>
    <w:rsid w:val="00F130BD"/>
    <w:rsid w:val="00F24CF6"/>
    <w:rsid w:val="00F25AF7"/>
    <w:rsid w:val="00F31FAB"/>
    <w:rsid w:val="00F5194E"/>
    <w:rsid w:val="00F51F8A"/>
    <w:rsid w:val="00F56065"/>
    <w:rsid w:val="00F67F2D"/>
    <w:rsid w:val="00F72540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SETURN</dc:title>
  <dc:subject>Ata de Reunião</dc:subject>
  <dc:creator>Maria Elisangela Alexandre Moreira</dc:creator>
  <keywords/>
  <dc:description/>
  <lastModifiedBy>Romênia  Cavalcante</lastModifiedBy>
  <revision>27</revision>
  <lastPrinted>2024-06-21T19:30:00.0000000Z</lastPrinted>
  <dcterms:created xsi:type="dcterms:W3CDTF">2025-03-06T13:46:00.0000000Z</dcterms:created>
  <dcterms:modified xsi:type="dcterms:W3CDTF">2025-03-14T16:36:35.5528727Z</dcterms:modified>
  <category>Acesso Restrito</category>
</coreProperties>
</file>