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Prezado(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a) Manifestante,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Agradecemos o seu contato e a confiança ao compartilhar conosco o seu relato. Registros como o seu são fundamentais para que possamos monitorar constantemente a qualidade e a segurança dos processos assistenciais em nossa instituição, especialmente no que tange ao cuidado com pacientes idosos.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Compreendemos perfeitamente a sua preocupação em relação à evolução clínica do quadro respiratório apresentado e à conduta médica adotada no dia 02/07/2025.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Para que possamos realizar uma investigação interna rigorosa, que envolve a auditoria do prontuário, a análise dos exames realizados e o parecer da nossa Diretoria sobre a conduta da profissional mencionada, </w:t>
      </w:r>
      <w:r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necessitamos de dados adicionais</w:t>
      </w:r>
      <w:r>
        <w:rPr>
          <w:rFonts w:ascii="Times New Roman" w:hAnsi="Times New Roman" w:cs="Times New Roman"/>
          <w:sz w:val="24"/>
          <w:szCs w:val="24"/>
          <w:lang w:eastAsia="pt-BR"/>
        </w:rPr>
        <w:t>. Com as informações fornecidas na manifestação inicial, não foi possível localizar com precisão o registro do atendimento no sistema para identificar a potencial falha mencionada.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Diante disso, solicitamos gentilmente que nos envie os seguintes dados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do(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 paciente:</w:t>
      </w:r>
    </w:p>
    <w:p w:rsidR="00E05265" w:rsidRDefault="00E05265" w:rsidP="00E0526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Nome completo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paciente;</w:t>
      </w:r>
    </w:p>
    <w:p w:rsidR="00E05265" w:rsidRDefault="00E05265" w:rsidP="00E0526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Data de nascimento ou número do CPF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paciente;</w:t>
      </w:r>
    </w:p>
    <w:p w:rsidR="00E05265" w:rsidRDefault="00E05265" w:rsidP="00E0526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Número do prontuário ou cartão do SUS (se houver);</w:t>
      </w:r>
    </w:p>
    <w:p w:rsidR="00E05265" w:rsidRDefault="00E05265" w:rsidP="00E0526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Informações complementares (opcional):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houver, o desfecho do quadro clínico após a alta (se o paciente precisou retornar ao hospital, se foi internado em outro momento ou se houve necessidade de nova prescrição médica).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Compromisso com a Privacidade: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Ressaltamos que todos os dados fornecidos serão tratados com o mais absoluto sigilo, em estrita conformidade com a Lei Geral de Proteção de Dados (LGPD), sendo utilizados exclusivamente para a instrução deste processo de apuração interna.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Assim que recebermos essas informações, daremos imediato andamento à análise do caso junto à coordenação médica e ao setor de Qualidade, retornando com o posicionamento final assim que concluído.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Permanecemos à disposição para o envio dos dados por este canal.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Atenciosamente,</w:t>
      </w:r>
    </w:p>
    <w:p w:rsidR="00E05265" w:rsidRDefault="00E05265" w:rsidP="00E0526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Serviço de Atendimento ao Cliente / Gestão de Qualidade</w:t>
      </w:r>
    </w:p>
    <w:p w:rsidR="00A072E6" w:rsidRDefault="00E05265">
      <w:bookmarkStart w:id="0" w:name="_GoBack"/>
      <w:bookmarkEnd w:id="0"/>
    </w:p>
    <w:sectPr w:rsidR="00A072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22E7E"/>
    <w:multiLevelType w:val="multilevel"/>
    <w:tmpl w:val="C2BC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3D"/>
    <w:rsid w:val="00301367"/>
    <w:rsid w:val="0070003D"/>
    <w:rsid w:val="00E05265"/>
    <w:rsid w:val="00EA181D"/>
    <w:rsid w:val="00F1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B59C2-4A7A-41B9-A3AC-2C0C6DD9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265"/>
    <w:pPr>
      <w:spacing w:after="0" w:line="240" w:lineRule="auto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Pinto da Silva</dc:creator>
  <cp:keywords/>
  <dc:description/>
  <cp:lastModifiedBy>Gabriele Pinto da Silva</cp:lastModifiedBy>
  <cp:revision>2</cp:revision>
  <dcterms:created xsi:type="dcterms:W3CDTF">2026-07-17T11:49:00Z</dcterms:created>
  <dcterms:modified xsi:type="dcterms:W3CDTF">2026-07-17T11:49:00Z</dcterms:modified>
</cp:coreProperties>
</file>